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03D2" w14:textId="77777777" w:rsidR="009652BC" w:rsidRPr="005B6144" w:rsidRDefault="009652BC" w:rsidP="009652BC">
      <w:pPr>
        <w:pStyle w:val="Title"/>
        <w:rPr>
          <w:rFonts w:eastAsia="Times New Roman"/>
          <w:lang w:val="en-AU"/>
        </w:rPr>
      </w:pPr>
      <w:r w:rsidRPr="005B6144">
        <w:rPr>
          <w:rFonts w:eastAsia="Times New Roman"/>
          <w:noProof/>
          <w:lang w:val="en-AU"/>
        </w:rPr>
        <w:drawing>
          <wp:inline distT="0" distB="0" distL="0" distR="0" wp14:anchorId="451D5A71" wp14:editId="12236C35">
            <wp:extent cx="2413793" cy="920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link Plus Logo full colour on 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148" cy="92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206DA" w14:textId="0EDDE8E0" w:rsidR="00422DCB" w:rsidRPr="005B6144" w:rsidRDefault="009652BC" w:rsidP="00D12B78">
      <w:pPr>
        <w:pStyle w:val="Title"/>
        <w:rPr>
          <w:lang w:val="en-AU"/>
        </w:rPr>
      </w:pPr>
      <w:r w:rsidRPr="00D12B78">
        <w:rPr>
          <w:rFonts w:eastAsia="Times New Roman"/>
          <w:color w:val="auto"/>
          <w:lang w:val="en-AU"/>
        </w:rPr>
        <w:t>Application for Sponsorship</w:t>
      </w:r>
      <w:r w:rsidR="00D12B78" w:rsidRPr="00D12B78">
        <w:rPr>
          <w:rFonts w:eastAsia="Times New Roman"/>
          <w:color w:val="auto"/>
          <w:lang w:val="en-AU"/>
        </w:rPr>
        <w:t xml:space="preserve">: </w:t>
      </w:r>
      <w:r w:rsidR="00B01D2D" w:rsidRPr="00D12B78">
        <w:rPr>
          <w:lang w:val="en-AU"/>
        </w:rPr>
        <w:t>GUIDELINES</w:t>
      </w:r>
      <w:r w:rsidR="00B01D2D">
        <w:rPr>
          <w:lang w:val="en-AU"/>
        </w:rPr>
        <w:t xml:space="preserve"> </w:t>
      </w:r>
    </w:p>
    <w:p w14:paraId="600DB415" w14:textId="77777777" w:rsidR="009652BC" w:rsidRPr="005B6144" w:rsidRDefault="009652BC" w:rsidP="009652BC">
      <w:pPr>
        <w:rPr>
          <w:lang w:val="en-AU"/>
        </w:rPr>
      </w:pPr>
    </w:p>
    <w:p w14:paraId="08C27022" w14:textId="56F2313B" w:rsidR="009652BC" w:rsidRDefault="009652BC" w:rsidP="009652BC">
      <w:pPr>
        <w:rPr>
          <w:rStyle w:val="Strong"/>
          <w:rFonts w:asciiTheme="majorHAnsi" w:hAnsiTheme="majorHAnsi"/>
          <w:b w:val="0"/>
          <w:sz w:val="24"/>
          <w:lang w:val="en-AU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AF6312" w14:paraId="5B3D9479" w14:textId="77777777" w:rsidTr="00AF6312">
        <w:trPr>
          <w:trHeight w:val="1984"/>
        </w:trPr>
        <w:tc>
          <w:tcPr>
            <w:tcW w:w="1666" w:type="pct"/>
          </w:tcPr>
          <w:p w14:paraId="3731659B" w14:textId="5DAE4E3C" w:rsidR="00F23FFD" w:rsidRDefault="00F23FFD" w:rsidP="00564676">
            <w:pPr>
              <w:pStyle w:val="NoSpacing"/>
              <w:rPr>
                <w:rStyle w:val="Strong"/>
                <w:rFonts w:asciiTheme="majorHAnsi" w:hAnsiTheme="majorHAnsi"/>
                <w:b w:val="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FC3D26" wp14:editId="10C356E9">
                  <wp:extent cx="1821422" cy="1215342"/>
                  <wp:effectExtent l="0" t="0" r="762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1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71" cy="121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7D13B02A" w14:textId="1701BF30" w:rsidR="00F23FFD" w:rsidRDefault="00F23FFD" w:rsidP="00564676">
            <w:pPr>
              <w:pStyle w:val="NoSpacing"/>
              <w:rPr>
                <w:rStyle w:val="Strong"/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3910430B" wp14:editId="20A2BF86">
                  <wp:extent cx="1871241" cy="122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2015 09 24 ABA small group sho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24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775A38AF" w14:textId="1BE3AA4B" w:rsidR="00F23FFD" w:rsidRDefault="00564676" w:rsidP="00564676">
            <w:pPr>
              <w:pStyle w:val="NoSpacing"/>
              <w:rPr>
                <w:rStyle w:val="Strong"/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0808AF21" wp14:editId="7A533228">
                  <wp:extent cx="1836094" cy="12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tock-17567923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94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B0050" w14:textId="77777777" w:rsidR="00F23FFD" w:rsidRPr="00D12B78" w:rsidRDefault="00F23FFD" w:rsidP="009652BC">
      <w:pPr>
        <w:rPr>
          <w:rStyle w:val="Strong"/>
          <w:rFonts w:asciiTheme="majorHAnsi" w:hAnsiTheme="majorHAnsi"/>
          <w:b w:val="0"/>
          <w:sz w:val="24"/>
          <w:lang w:val="en-AU"/>
        </w:rPr>
      </w:pPr>
    </w:p>
    <w:p w14:paraId="26548E69" w14:textId="24578B89" w:rsidR="009652BC" w:rsidRPr="005B6144" w:rsidRDefault="00AF6312" w:rsidP="009652BC">
      <w:pPr>
        <w:rPr>
          <w:rStyle w:val="SubtleEmphasis"/>
          <w:sz w:val="30"/>
          <w:lang w:val="en-AU"/>
        </w:rPr>
      </w:pPr>
      <w:r w:rsidRPr="00D12B78">
        <w:rPr>
          <w:rStyle w:val="Strong"/>
          <w:rFonts w:asciiTheme="majorHAnsi" w:hAnsiTheme="majorHAnsi"/>
          <w:b w:val="0"/>
          <w:sz w:val="24"/>
          <w:lang w:val="en-AU"/>
        </w:rPr>
        <w:t>Thank you for your interest in working in partnership with Joblink Plus.</w:t>
      </w:r>
    </w:p>
    <w:p w14:paraId="14E8259E" w14:textId="77777777" w:rsidR="009652BC" w:rsidRPr="005B6144" w:rsidRDefault="009652BC" w:rsidP="009652BC">
      <w:pPr>
        <w:rPr>
          <w:lang w:val="en-AU"/>
        </w:rPr>
      </w:pPr>
      <w:r w:rsidRPr="005B6144">
        <w:rPr>
          <w:rStyle w:val="SubtleEmphasis"/>
          <w:sz w:val="30"/>
          <w:lang w:val="en-AU"/>
        </w:rPr>
        <w:t>Our purpose is to believe in and provide support to all people, connecting them to the dignity and fulfillment made possible through education and meaningful work.</w:t>
      </w:r>
    </w:p>
    <w:p w14:paraId="28F7DF37" w14:textId="77777777" w:rsidR="009652BC" w:rsidRPr="005B6144" w:rsidRDefault="009652BC" w:rsidP="009652BC">
      <w:pPr>
        <w:rPr>
          <w:lang w:val="en-AU"/>
        </w:rPr>
      </w:pPr>
    </w:p>
    <w:p w14:paraId="483AF907" w14:textId="77777777" w:rsidR="009652BC" w:rsidRPr="005B6144" w:rsidRDefault="009652BC" w:rsidP="009652BC">
      <w:pPr>
        <w:rPr>
          <w:lang w:val="en-AU"/>
        </w:rPr>
      </w:pPr>
      <w:r w:rsidRPr="005B6144">
        <w:rPr>
          <w:lang w:val="en-AU"/>
        </w:rPr>
        <w:t xml:space="preserve">Each activity, relationship we pursue and commitment we make at Joblink Plus is aligned to this purpose. We encourage you to keep this in mind as you complete the application. </w:t>
      </w:r>
    </w:p>
    <w:p w14:paraId="0F30FBAD" w14:textId="77777777" w:rsidR="00E04345" w:rsidRPr="005B6144" w:rsidRDefault="00E04345">
      <w:pPr>
        <w:spacing w:before="100" w:after="200" w:line="276" w:lineRule="auto"/>
        <w:rPr>
          <w:rStyle w:val="Emphasis"/>
          <w:lang w:val="en-AU"/>
        </w:rPr>
      </w:pPr>
      <w:r w:rsidRPr="005B6144">
        <w:rPr>
          <w:rStyle w:val="Emphasis"/>
          <w:lang w:val="en-AU"/>
        </w:rPr>
        <w:br w:type="page"/>
      </w:r>
    </w:p>
    <w:p w14:paraId="440B5FC8" w14:textId="77777777" w:rsidR="006209D0" w:rsidRDefault="006209D0" w:rsidP="006209D0">
      <w:pPr>
        <w:pStyle w:val="Default"/>
        <w:rPr>
          <w:rFonts w:cstheme="minorBidi"/>
          <w:color w:val="auto"/>
        </w:rPr>
        <w:sectPr w:rsidR="006209D0" w:rsidSect="006209D0">
          <w:pgSz w:w="11906" w:h="16838" w:code="9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0366562C" w14:textId="384DA753" w:rsidR="006209D0" w:rsidRDefault="006209D0" w:rsidP="006209D0">
      <w:pPr>
        <w:pStyle w:val="Heading1"/>
      </w:pPr>
      <w:r>
        <w:rPr>
          <w:caps w:val="0"/>
        </w:rPr>
        <w:lastRenderedPageBreak/>
        <w:t xml:space="preserve">WHO CAN </w:t>
      </w:r>
      <w:r w:rsidR="00047180">
        <w:rPr>
          <w:caps w:val="0"/>
        </w:rPr>
        <w:t>APPLY?</w:t>
      </w:r>
      <w:r>
        <w:rPr>
          <w:caps w:val="0"/>
        </w:rPr>
        <w:t xml:space="preserve"> </w:t>
      </w:r>
    </w:p>
    <w:p w14:paraId="080499A6" w14:textId="77777777" w:rsidR="006209D0" w:rsidRPr="00A972AD" w:rsidRDefault="006209D0" w:rsidP="000F3034">
      <w:pPr>
        <w:pStyle w:val="NoSpacing"/>
        <w:spacing w:after="240"/>
        <w:rPr>
          <w:sz w:val="22"/>
          <w:szCs w:val="22"/>
        </w:rPr>
      </w:pPr>
      <w:r w:rsidRPr="00A972AD">
        <w:rPr>
          <w:sz w:val="22"/>
          <w:szCs w:val="22"/>
        </w:rPr>
        <w:t xml:space="preserve">Your organisation is eligible if it: </w:t>
      </w:r>
    </w:p>
    <w:p w14:paraId="3387299B" w14:textId="29E6E0FA" w:rsidR="006209D0" w:rsidRPr="00A972AD" w:rsidRDefault="006209D0" w:rsidP="000F3034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A972AD">
        <w:rPr>
          <w:sz w:val="22"/>
          <w:szCs w:val="22"/>
        </w:rPr>
        <w:t xml:space="preserve">Is a not-for-profit* </w:t>
      </w:r>
    </w:p>
    <w:p w14:paraId="6353F0E7" w14:textId="5F57F181" w:rsidR="006209D0" w:rsidRPr="00A972AD" w:rsidRDefault="006209D0" w:rsidP="000F3034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A972AD">
        <w:rPr>
          <w:sz w:val="22"/>
          <w:szCs w:val="22"/>
        </w:rPr>
        <w:t xml:space="preserve">Provides community </w:t>
      </w:r>
      <w:proofErr w:type="gramStart"/>
      <w:r w:rsidRPr="00A972AD">
        <w:rPr>
          <w:sz w:val="22"/>
          <w:szCs w:val="22"/>
        </w:rPr>
        <w:t>benefit</w:t>
      </w:r>
      <w:proofErr w:type="gramEnd"/>
      <w:r w:rsidRPr="00A972AD">
        <w:rPr>
          <w:sz w:val="22"/>
          <w:szCs w:val="22"/>
        </w:rPr>
        <w:t xml:space="preserve"> </w:t>
      </w:r>
    </w:p>
    <w:p w14:paraId="264DC6B4" w14:textId="0B5953CF" w:rsidR="006209D0" w:rsidRPr="00A972AD" w:rsidRDefault="002B40C1" w:rsidP="000F3034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A972AD">
        <w:rPr>
          <w:sz w:val="22"/>
          <w:szCs w:val="22"/>
        </w:rPr>
        <w:t>Is in</w:t>
      </w:r>
      <w:r w:rsidR="006209D0" w:rsidRPr="00A972AD">
        <w:rPr>
          <w:sz w:val="22"/>
          <w:szCs w:val="22"/>
        </w:rPr>
        <w:t xml:space="preserve"> </w:t>
      </w:r>
      <w:proofErr w:type="gramStart"/>
      <w:r w:rsidR="006209D0" w:rsidRPr="00A972AD">
        <w:rPr>
          <w:sz w:val="22"/>
          <w:szCs w:val="22"/>
        </w:rPr>
        <w:t>Australia</w:t>
      </w:r>
      <w:proofErr w:type="gramEnd"/>
      <w:r w:rsidR="006209D0" w:rsidRPr="00A972AD">
        <w:rPr>
          <w:sz w:val="22"/>
          <w:szCs w:val="22"/>
        </w:rPr>
        <w:t xml:space="preserve"> </w:t>
      </w:r>
    </w:p>
    <w:p w14:paraId="10CCB9BD" w14:textId="77777777" w:rsidR="006209D0" w:rsidRPr="00A972AD" w:rsidRDefault="006209D0" w:rsidP="000F3034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A972AD">
        <w:rPr>
          <w:sz w:val="22"/>
          <w:szCs w:val="22"/>
        </w:rPr>
        <w:t xml:space="preserve">Provides services in </w:t>
      </w:r>
      <w:proofErr w:type="gramStart"/>
      <w:r w:rsidRPr="00A972AD">
        <w:rPr>
          <w:sz w:val="22"/>
          <w:szCs w:val="22"/>
        </w:rPr>
        <w:t>Australia</w:t>
      </w:r>
      <w:proofErr w:type="gramEnd"/>
      <w:r w:rsidRPr="00A972AD">
        <w:rPr>
          <w:sz w:val="22"/>
          <w:szCs w:val="22"/>
        </w:rPr>
        <w:t xml:space="preserve"> </w:t>
      </w:r>
    </w:p>
    <w:p w14:paraId="18FE530A" w14:textId="77777777" w:rsidR="006209D0" w:rsidRPr="00A972AD" w:rsidRDefault="006209D0" w:rsidP="000F3034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A972AD">
        <w:rPr>
          <w:sz w:val="22"/>
          <w:szCs w:val="22"/>
        </w:rPr>
        <w:t xml:space="preserve">Has an </w:t>
      </w:r>
      <w:proofErr w:type="gramStart"/>
      <w:r w:rsidRPr="00A972AD">
        <w:rPr>
          <w:sz w:val="22"/>
          <w:szCs w:val="22"/>
        </w:rPr>
        <w:t>ABN</w:t>
      </w:r>
      <w:proofErr w:type="gramEnd"/>
      <w:r w:rsidRPr="00A972AD">
        <w:rPr>
          <w:sz w:val="22"/>
          <w:szCs w:val="22"/>
        </w:rPr>
        <w:t xml:space="preserve"> </w:t>
      </w:r>
    </w:p>
    <w:p w14:paraId="6FC47621" w14:textId="77777777" w:rsidR="006209D0" w:rsidRPr="00A972AD" w:rsidRDefault="006209D0" w:rsidP="000F3034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A972AD">
        <w:rPr>
          <w:sz w:val="22"/>
          <w:szCs w:val="22"/>
        </w:rPr>
        <w:t>Has an Australian bank account (corresponding to the ABN</w:t>
      </w:r>
      <w:proofErr w:type="gramStart"/>
      <w:r w:rsidRPr="00A972AD">
        <w:rPr>
          <w:sz w:val="22"/>
          <w:szCs w:val="22"/>
        </w:rPr>
        <w:t>)</w:t>
      </w:r>
      <w:proofErr w:type="gramEnd"/>
      <w:r w:rsidRPr="00A972AD">
        <w:rPr>
          <w:sz w:val="22"/>
          <w:szCs w:val="22"/>
        </w:rPr>
        <w:t xml:space="preserve"> </w:t>
      </w:r>
    </w:p>
    <w:p w14:paraId="5EF4C579" w14:textId="77777777" w:rsidR="006209D0" w:rsidRPr="00A972AD" w:rsidRDefault="006209D0" w:rsidP="000F3034">
      <w:pPr>
        <w:pStyle w:val="NoSpacing"/>
        <w:rPr>
          <w:sz w:val="22"/>
          <w:szCs w:val="22"/>
        </w:rPr>
      </w:pPr>
    </w:p>
    <w:p w14:paraId="6F48ABF7" w14:textId="700A2666" w:rsidR="006209D0" w:rsidRPr="00A972AD" w:rsidRDefault="006209D0" w:rsidP="002176D3">
      <w:pPr>
        <w:rPr>
          <w:szCs w:val="22"/>
        </w:rPr>
      </w:pPr>
      <w:r w:rsidRPr="00A972AD">
        <w:rPr>
          <w:szCs w:val="22"/>
        </w:rPr>
        <w:t xml:space="preserve">We encourage collaborations and partnerships between different types of </w:t>
      </w:r>
      <w:proofErr w:type="spellStart"/>
      <w:r w:rsidRPr="00A972AD">
        <w:rPr>
          <w:szCs w:val="22"/>
        </w:rPr>
        <w:t>organisations</w:t>
      </w:r>
      <w:proofErr w:type="spellEnd"/>
      <w:r w:rsidRPr="00A972AD">
        <w:rPr>
          <w:szCs w:val="22"/>
        </w:rPr>
        <w:t xml:space="preserve">, where the lead partner is </w:t>
      </w:r>
      <w:proofErr w:type="gramStart"/>
      <w:r w:rsidRPr="00A972AD">
        <w:rPr>
          <w:szCs w:val="22"/>
        </w:rPr>
        <w:t>a not-for-profit</w:t>
      </w:r>
      <w:proofErr w:type="gramEnd"/>
      <w:r w:rsidRPr="00A972AD">
        <w:rPr>
          <w:szCs w:val="22"/>
        </w:rPr>
        <w:t xml:space="preserve">. </w:t>
      </w:r>
    </w:p>
    <w:p w14:paraId="6441064B" w14:textId="77777777" w:rsidR="008C6D1D" w:rsidRDefault="006209D0" w:rsidP="006C3958">
      <w:pPr>
        <w:rPr>
          <w:szCs w:val="22"/>
        </w:rPr>
      </w:pPr>
      <w:r w:rsidRPr="00A972AD">
        <w:rPr>
          <w:szCs w:val="22"/>
        </w:rPr>
        <w:t>Grants</w:t>
      </w:r>
      <w:r w:rsidR="00110923">
        <w:rPr>
          <w:szCs w:val="22"/>
        </w:rPr>
        <w:t xml:space="preserve">, </w:t>
      </w:r>
      <w:proofErr w:type="gramStart"/>
      <w:r w:rsidR="00110923">
        <w:rPr>
          <w:szCs w:val="22"/>
        </w:rPr>
        <w:t>sponsorships</w:t>
      </w:r>
      <w:proofErr w:type="gramEnd"/>
      <w:r w:rsidR="00110923">
        <w:rPr>
          <w:szCs w:val="22"/>
        </w:rPr>
        <w:t xml:space="preserve"> and donations</w:t>
      </w:r>
      <w:r w:rsidRPr="00A972AD">
        <w:rPr>
          <w:szCs w:val="22"/>
        </w:rPr>
        <w:t xml:space="preserve"> can only be made to incorporated not-for-profit </w:t>
      </w:r>
      <w:proofErr w:type="spellStart"/>
      <w:r w:rsidRPr="00A972AD">
        <w:rPr>
          <w:szCs w:val="22"/>
        </w:rPr>
        <w:t>organisations</w:t>
      </w:r>
      <w:proofErr w:type="spellEnd"/>
      <w:r w:rsidRPr="00A972AD">
        <w:rPr>
          <w:szCs w:val="22"/>
        </w:rPr>
        <w:t xml:space="preserve">. </w:t>
      </w:r>
      <w:proofErr w:type="spellStart"/>
      <w:r w:rsidRPr="00A972AD">
        <w:rPr>
          <w:szCs w:val="22"/>
        </w:rPr>
        <w:t>Organisations</w:t>
      </w:r>
      <w:proofErr w:type="spellEnd"/>
      <w:r w:rsidRPr="00A972AD">
        <w:rPr>
          <w:szCs w:val="22"/>
        </w:rPr>
        <w:t xml:space="preserve"> </w:t>
      </w:r>
      <w:proofErr w:type="gramStart"/>
      <w:r w:rsidRPr="00A972AD">
        <w:rPr>
          <w:szCs w:val="22"/>
        </w:rPr>
        <w:t>don’t</w:t>
      </w:r>
      <w:proofErr w:type="gramEnd"/>
      <w:r w:rsidRPr="00A972AD">
        <w:rPr>
          <w:szCs w:val="22"/>
        </w:rPr>
        <w:t xml:space="preserve"> need to have deductible gift recipient (DGR) status to apply. </w:t>
      </w:r>
    </w:p>
    <w:p w14:paraId="51FA09FB" w14:textId="7E2B32F0" w:rsidR="006209D0" w:rsidRPr="00A972AD" w:rsidRDefault="0000290A" w:rsidP="006C3958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70EC4291" wp14:editId="711516B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9560" cy="289560"/>
            <wp:effectExtent l="19050" t="57150" r="0" b="53340"/>
            <wp:wrapSquare wrapText="bothSides"/>
            <wp:docPr id="2" name="Graphic 2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1622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D1D">
        <w:rPr>
          <w:szCs w:val="22"/>
        </w:rPr>
        <w:t xml:space="preserve">Note: </w:t>
      </w:r>
      <w:r w:rsidR="006209D0" w:rsidRPr="00A972AD">
        <w:rPr>
          <w:szCs w:val="22"/>
        </w:rPr>
        <w:t>Sole traders</w:t>
      </w:r>
      <w:r w:rsidR="00D4065B">
        <w:rPr>
          <w:szCs w:val="22"/>
        </w:rPr>
        <w:t xml:space="preserve"> and </w:t>
      </w:r>
      <w:r w:rsidR="006209D0" w:rsidRPr="00A972AD">
        <w:rPr>
          <w:szCs w:val="22"/>
        </w:rPr>
        <w:t xml:space="preserve">government entities </w:t>
      </w:r>
      <w:r w:rsidR="008C6D1D" w:rsidRPr="008C6D1D">
        <w:rPr>
          <w:b/>
          <w:szCs w:val="22"/>
        </w:rPr>
        <w:t>are not</w:t>
      </w:r>
      <w:r w:rsidR="006209D0" w:rsidRPr="00A972AD">
        <w:rPr>
          <w:szCs w:val="22"/>
        </w:rPr>
        <w:t xml:space="preserve"> eligible to apply. </w:t>
      </w:r>
    </w:p>
    <w:p w14:paraId="005DC7B7" w14:textId="35A9A030" w:rsidR="006209D0" w:rsidRDefault="000F3034" w:rsidP="000F3034">
      <w:pPr>
        <w:pStyle w:val="Heading1"/>
      </w:pPr>
      <w:r>
        <w:rPr>
          <w:caps w:val="0"/>
        </w:rPr>
        <w:t xml:space="preserve">WHAT WE CAN FUND </w:t>
      </w:r>
    </w:p>
    <w:p w14:paraId="31E8EFAE" w14:textId="77777777" w:rsidR="00965230" w:rsidRDefault="006209D0" w:rsidP="002176D3">
      <w:r>
        <w:t xml:space="preserve">Funds must be spent on activities that </w:t>
      </w:r>
      <w:r w:rsidR="00965230">
        <w:t xml:space="preserve">align with the Joblink Plus purpose and address a demonstrated community need. </w:t>
      </w:r>
    </w:p>
    <w:p w14:paraId="28C36FAE" w14:textId="535D3094" w:rsidR="006209D0" w:rsidRDefault="006209D0" w:rsidP="002176D3">
      <w:r>
        <w:t>The funds can be used in a multitude of ways, including</w:t>
      </w:r>
      <w:r w:rsidR="006C3958">
        <w:t xml:space="preserve"> but not limited to</w:t>
      </w:r>
      <w:r>
        <w:t xml:space="preserve">: </w:t>
      </w:r>
    </w:p>
    <w:p w14:paraId="565985BC" w14:textId="1D427EB5" w:rsidR="006209D0" w:rsidRDefault="006209D0" w:rsidP="002176D3">
      <w:pPr>
        <w:pStyle w:val="ListParagraph"/>
        <w:numPr>
          <w:ilvl w:val="0"/>
          <w:numId w:val="16"/>
        </w:numPr>
      </w:pPr>
      <w:r>
        <w:t xml:space="preserve">Skills development (e.g. volunteer training) </w:t>
      </w:r>
    </w:p>
    <w:p w14:paraId="436C5E54" w14:textId="1B039DCE" w:rsidR="006209D0" w:rsidRDefault="006209D0" w:rsidP="002176D3">
      <w:pPr>
        <w:pStyle w:val="ListParagraph"/>
        <w:numPr>
          <w:ilvl w:val="0"/>
          <w:numId w:val="16"/>
        </w:numPr>
      </w:pPr>
      <w:r>
        <w:t xml:space="preserve">Equipment, </w:t>
      </w:r>
      <w:proofErr w:type="gramStart"/>
      <w:r>
        <w:t>materials</w:t>
      </w:r>
      <w:proofErr w:type="gramEnd"/>
      <w:r>
        <w:t xml:space="preserve"> and supplies </w:t>
      </w:r>
    </w:p>
    <w:p w14:paraId="2F6B9EF9" w14:textId="77777777" w:rsidR="006209D0" w:rsidRDefault="006209D0" w:rsidP="002176D3">
      <w:pPr>
        <w:pStyle w:val="ListParagraph"/>
        <w:numPr>
          <w:ilvl w:val="0"/>
          <w:numId w:val="16"/>
        </w:numPr>
      </w:pPr>
      <w:r>
        <w:t xml:space="preserve">Venue or furniture hire </w:t>
      </w:r>
    </w:p>
    <w:p w14:paraId="4EBE83DB" w14:textId="77777777" w:rsidR="006209D0" w:rsidRDefault="006209D0" w:rsidP="002176D3">
      <w:pPr>
        <w:pStyle w:val="ListParagraph"/>
        <w:numPr>
          <w:ilvl w:val="0"/>
          <w:numId w:val="16"/>
        </w:numPr>
      </w:pPr>
      <w:r>
        <w:t xml:space="preserve">Refreshments (excluding alcohol) </w:t>
      </w:r>
    </w:p>
    <w:p w14:paraId="7DD55ABF" w14:textId="77777777" w:rsidR="006209D0" w:rsidRDefault="006209D0" w:rsidP="002176D3">
      <w:pPr>
        <w:pStyle w:val="ListParagraph"/>
        <w:numPr>
          <w:ilvl w:val="0"/>
          <w:numId w:val="16"/>
        </w:numPr>
      </w:pPr>
      <w:r>
        <w:t xml:space="preserve">Outreach and referral support </w:t>
      </w:r>
    </w:p>
    <w:p w14:paraId="7D074AB1" w14:textId="77777777" w:rsidR="006209D0" w:rsidRDefault="006209D0" w:rsidP="002176D3">
      <w:pPr>
        <w:pStyle w:val="ListParagraph"/>
        <w:numPr>
          <w:ilvl w:val="0"/>
          <w:numId w:val="16"/>
        </w:numPr>
      </w:pPr>
      <w:r>
        <w:t xml:space="preserve">Communications – including website setup, newsletters and </w:t>
      </w:r>
      <w:proofErr w:type="gramStart"/>
      <w:r>
        <w:t>advertising</w:t>
      </w:r>
      <w:proofErr w:type="gramEnd"/>
      <w:r>
        <w:t xml:space="preserve"> </w:t>
      </w:r>
    </w:p>
    <w:p w14:paraId="38C88D2F" w14:textId="77777777" w:rsidR="00965230" w:rsidRDefault="006209D0" w:rsidP="002176D3">
      <w:pPr>
        <w:pStyle w:val="ListParagraph"/>
        <w:numPr>
          <w:ilvl w:val="0"/>
          <w:numId w:val="16"/>
        </w:numPr>
      </w:pPr>
      <w:r>
        <w:t xml:space="preserve">Program coordination and facilitation </w:t>
      </w:r>
    </w:p>
    <w:p w14:paraId="116142A9" w14:textId="68B3120E" w:rsidR="006209D0" w:rsidRDefault="006209D0" w:rsidP="002176D3">
      <w:pPr>
        <w:pStyle w:val="ListParagraph"/>
        <w:numPr>
          <w:ilvl w:val="0"/>
          <w:numId w:val="16"/>
        </w:numPr>
      </w:pPr>
      <w:r>
        <w:t xml:space="preserve">Travel costs for participants </w:t>
      </w:r>
    </w:p>
    <w:p w14:paraId="3A6A7409" w14:textId="77777777" w:rsidR="00C86ECB" w:rsidRDefault="00C86ECB">
      <w:pPr>
        <w:spacing w:before="100" w:after="200" w:line="276" w:lineRule="auto"/>
        <w:rPr>
          <w:rFonts w:asciiTheme="majorHAnsi" w:hAnsiTheme="majorHAnsi"/>
          <w:caps/>
          <w:color w:val="FFFFFF" w:themeColor="background1"/>
          <w:spacing w:val="15"/>
          <w:sz w:val="24"/>
          <w:szCs w:val="22"/>
          <w:lang w:val="en-AU"/>
        </w:rPr>
      </w:pPr>
      <w:r>
        <w:br w:type="page"/>
      </w:r>
    </w:p>
    <w:p w14:paraId="221055EE" w14:textId="275BBF76" w:rsidR="006209D0" w:rsidRDefault="000F3034" w:rsidP="000F3034">
      <w:pPr>
        <w:pStyle w:val="Heading1"/>
      </w:pPr>
      <w:r>
        <w:lastRenderedPageBreak/>
        <w:t xml:space="preserve">WHAT WE CANNOT FUND </w:t>
      </w:r>
    </w:p>
    <w:p w14:paraId="67BD5410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Individuals </w:t>
      </w:r>
    </w:p>
    <w:p w14:paraId="654EEA63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Projects where the primary activity involves alcohol, drug or tobacco </w:t>
      </w:r>
      <w:proofErr w:type="gramStart"/>
      <w:r>
        <w:t>use</w:t>
      </w:r>
      <w:proofErr w:type="gramEnd"/>
      <w:r>
        <w:t xml:space="preserve"> </w:t>
      </w:r>
    </w:p>
    <w:p w14:paraId="1F82CC7B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Political, religious, gambling, </w:t>
      </w:r>
      <w:proofErr w:type="gramStart"/>
      <w:r>
        <w:t>weaponry</w:t>
      </w:r>
      <w:proofErr w:type="gramEnd"/>
      <w:r>
        <w:t xml:space="preserve"> or military pursuits </w:t>
      </w:r>
    </w:p>
    <w:p w14:paraId="77EB4F77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Projects or programs that discriminate or exclude members of the </w:t>
      </w:r>
      <w:proofErr w:type="gramStart"/>
      <w:r>
        <w:t>community</w:t>
      </w:r>
      <w:proofErr w:type="gramEnd"/>
      <w:r>
        <w:t xml:space="preserve"> </w:t>
      </w:r>
    </w:p>
    <w:p w14:paraId="19547EB2" w14:textId="539B7D13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Projects undertaken for commercial gain or </w:t>
      </w:r>
      <w:proofErr w:type="gramStart"/>
      <w:r w:rsidR="00965230">
        <w:t>benefit</w:t>
      </w:r>
      <w:proofErr w:type="gramEnd"/>
      <w:r>
        <w:t xml:space="preserve"> </w:t>
      </w:r>
    </w:p>
    <w:p w14:paraId="486D4D4D" w14:textId="29C73486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Budget </w:t>
      </w:r>
      <w:r w:rsidR="00CF29D9">
        <w:t>deficits</w:t>
      </w:r>
      <w:r>
        <w:t xml:space="preserve">, bequests, endowments, or loans of business </w:t>
      </w:r>
      <w:r w:rsidR="00965230">
        <w:t>finance</w:t>
      </w:r>
      <w:r>
        <w:t xml:space="preserve"> </w:t>
      </w:r>
    </w:p>
    <w:p w14:paraId="11F4A54D" w14:textId="4662CA76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Labour costs that aren't </w:t>
      </w:r>
      <w:r w:rsidR="00CF29D9">
        <w:t>specific</w:t>
      </w:r>
      <w:r>
        <w:t xml:space="preserve"> to the </w:t>
      </w:r>
      <w:proofErr w:type="gramStart"/>
      <w:r>
        <w:t>project</w:t>
      </w:r>
      <w:proofErr w:type="gramEnd"/>
      <w:r>
        <w:t xml:space="preserve"> </w:t>
      </w:r>
    </w:p>
    <w:p w14:paraId="717639E9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High-risk events or activities </w:t>
      </w:r>
    </w:p>
    <w:p w14:paraId="5F988FA9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Activities that damage or harm the </w:t>
      </w:r>
      <w:proofErr w:type="gramStart"/>
      <w:r>
        <w:t>environment</w:t>
      </w:r>
      <w:proofErr w:type="gramEnd"/>
      <w:r>
        <w:t xml:space="preserve"> </w:t>
      </w:r>
    </w:p>
    <w:p w14:paraId="072DCABE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Activities that are related to medical research or </w:t>
      </w:r>
      <w:proofErr w:type="gramStart"/>
      <w:r>
        <w:t>interventions</w:t>
      </w:r>
      <w:proofErr w:type="gramEnd"/>
      <w:r>
        <w:t xml:space="preserve"> </w:t>
      </w:r>
    </w:p>
    <w:p w14:paraId="02C7A116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Expenses that have already been incurred, or that will have been incurred by the time funding is </w:t>
      </w:r>
      <w:proofErr w:type="gramStart"/>
      <w:r>
        <w:t>received</w:t>
      </w:r>
      <w:proofErr w:type="gramEnd"/>
      <w:r>
        <w:t xml:space="preserve"> </w:t>
      </w:r>
    </w:p>
    <w:p w14:paraId="3F7B7619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Capital </w:t>
      </w:r>
      <w:proofErr w:type="gramStart"/>
      <w:r>
        <w:t>improvements</w:t>
      </w:r>
      <w:proofErr w:type="gramEnd"/>
      <w:r>
        <w:t xml:space="preserve"> </w:t>
      </w:r>
    </w:p>
    <w:p w14:paraId="7E6E8442" w14:textId="77777777" w:rsidR="006209D0" w:rsidRDefault="006209D0" w:rsidP="009A3D48">
      <w:pPr>
        <w:pStyle w:val="ListParagraph"/>
        <w:numPr>
          <w:ilvl w:val="0"/>
          <w:numId w:val="17"/>
        </w:numPr>
      </w:pPr>
      <w:r>
        <w:t xml:space="preserve">Projects that are implemented outside </w:t>
      </w:r>
      <w:proofErr w:type="gramStart"/>
      <w:r>
        <w:t>Australia</w:t>
      </w:r>
      <w:proofErr w:type="gramEnd"/>
      <w:r>
        <w:t xml:space="preserve"> </w:t>
      </w:r>
    </w:p>
    <w:p w14:paraId="000348E0" w14:textId="0305436F" w:rsidR="003F098C" w:rsidRDefault="003F098C" w:rsidP="00AD37C8">
      <w:pPr>
        <w:pStyle w:val="Heading1"/>
      </w:pPr>
      <w:r>
        <w:t>SELECT</w:t>
      </w:r>
      <w:r w:rsidR="00D37F1F">
        <w:t>ION CRITERIA</w:t>
      </w:r>
      <w:r w:rsidR="00950CCE">
        <w:t xml:space="preserve"> &amp; PROCESS</w:t>
      </w:r>
    </w:p>
    <w:p w14:paraId="5CFBB315" w14:textId="77777777" w:rsidR="003F098C" w:rsidRPr="003F098C" w:rsidRDefault="003F098C" w:rsidP="005316BC">
      <w:pPr>
        <w:pStyle w:val="Heading2"/>
        <w:rPr>
          <w:lang w:val="en-AU"/>
        </w:rPr>
      </w:pPr>
      <w:r w:rsidRPr="003F098C">
        <w:rPr>
          <w:lang w:val="en-AU"/>
        </w:rPr>
        <w:t>Criteria</w:t>
      </w:r>
    </w:p>
    <w:p w14:paraId="3F120E43" w14:textId="42BAF80D" w:rsidR="003F098C" w:rsidRPr="00950CCE" w:rsidRDefault="005316BC" w:rsidP="005316BC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t>Aligned to Joblink Plus purpose</w:t>
      </w:r>
    </w:p>
    <w:p w14:paraId="32B9EDD1" w14:textId="19CAE264" w:rsidR="003F098C" w:rsidRPr="00950CCE" w:rsidRDefault="003F098C" w:rsidP="005316BC">
      <w:pPr>
        <w:pStyle w:val="ListParagraph"/>
        <w:numPr>
          <w:ilvl w:val="0"/>
          <w:numId w:val="20"/>
        </w:numPr>
        <w:rPr>
          <w:lang w:val="en-AU"/>
        </w:rPr>
      </w:pPr>
      <w:r w:rsidRPr="00950CCE">
        <w:rPr>
          <w:lang w:val="en-AU"/>
        </w:rPr>
        <w:t xml:space="preserve">Clear budget including any funding from other </w:t>
      </w:r>
      <w:proofErr w:type="gramStart"/>
      <w:r w:rsidRPr="00950CCE">
        <w:rPr>
          <w:lang w:val="en-AU"/>
        </w:rPr>
        <w:t>sources</w:t>
      </w:r>
      <w:proofErr w:type="gramEnd"/>
    </w:p>
    <w:p w14:paraId="21E53DB9" w14:textId="17F7D83D" w:rsidR="003F098C" w:rsidRPr="00950CCE" w:rsidRDefault="003F098C" w:rsidP="005316BC">
      <w:pPr>
        <w:pStyle w:val="ListParagraph"/>
        <w:numPr>
          <w:ilvl w:val="0"/>
          <w:numId w:val="20"/>
        </w:numPr>
        <w:rPr>
          <w:lang w:val="en-AU"/>
        </w:rPr>
      </w:pPr>
      <w:r w:rsidRPr="00950CCE">
        <w:rPr>
          <w:lang w:val="en-AU"/>
        </w:rPr>
        <w:t xml:space="preserve">Clear methodology, aims and </w:t>
      </w:r>
      <w:proofErr w:type="gramStart"/>
      <w:r w:rsidRPr="00950CCE">
        <w:rPr>
          <w:lang w:val="en-AU"/>
        </w:rPr>
        <w:t>outcomes</w:t>
      </w:r>
      <w:proofErr w:type="gramEnd"/>
    </w:p>
    <w:p w14:paraId="727DB107" w14:textId="1A2F5914" w:rsidR="003F098C" w:rsidRPr="00950CCE" w:rsidRDefault="003F098C" w:rsidP="005316BC">
      <w:pPr>
        <w:pStyle w:val="ListParagraph"/>
        <w:numPr>
          <w:ilvl w:val="0"/>
          <w:numId w:val="20"/>
        </w:numPr>
        <w:rPr>
          <w:lang w:val="en-AU"/>
        </w:rPr>
      </w:pPr>
      <w:r w:rsidRPr="00950CCE">
        <w:rPr>
          <w:lang w:val="en-AU"/>
        </w:rPr>
        <w:t xml:space="preserve">Demonstrable capacity to achieve stated </w:t>
      </w:r>
      <w:proofErr w:type="gramStart"/>
      <w:r w:rsidRPr="00950CCE">
        <w:rPr>
          <w:lang w:val="en-AU"/>
        </w:rPr>
        <w:t>outcomes</w:t>
      </w:r>
      <w:proofErr w:type="gramEnd"/>
    </w:p>
    <w:p w14:paraId="5AFD5D0A" w14:textId="40C584BB" w:rsidR="003F098C" w:rsidRPr="00950CCE" w:rsidRDefault="003F098C" w:rsidP="005316BC">
      <w:pPr>
        <w:pStyle w:val="ListParagraph"/>
        <w:numPr>
          <w:ilvl w:val="0"/>
          <w:numId w:val="20"/>
        </w:numPr>
        <w:rPr>
          <w:lang w:val="en-AU"/>
        </w:rPr>
      </w:pPr>
      <w:r w:rsidRPr="00950CCE">
        <w:rPr>
          <w:lang w:val="en-AU"/>
        </w:rPr>
        <w:t>Projects</w:t>
      </w:r>
      <w:r w:rsidR="00DD4D72">
        <w:rPr>
          <w:lang w:val="en-AU"/>
        </w:rPr>
        <w:t>/Activities</w:t>
      </w:r>
      <w:r w:rsidRPr="00950CCE">
        <w:rPr>
          <w:lang w:val="en-AU"/>
        </w:rPr>
        <w:t xml:space="preserve"> </w:t>
      </w:r>
      <w:r w:rsidR="00DD4D72">
        <w:rPr>
          <w:lang w:val="en-AU"/>
        </w:rPr>
        <w:t xml:space="preserve">are </w:t>
      </w:r>
      <w:r w:rsidRPr="00950CCE">
        <w:rPr>
          <w:lang w:val="en-AU"/>
        </w:rPr>
        <w:t xml:space="preserve">for the benefit of the </w:t>
      </w:r>
      <w:proofErr w:type="gramStart"/>
      <w:r w:rsidR="00950CCE">
        <w:rPr>
          <w:lang w:val="en-AU"/>
        </w:rPr>
        <w:t>community</w:t>
      </w:r>
      <w:proofErr w:type="gramEnd"/>
    </w:p>
    <w:p w14:paraId="44E74071" w14:textId="77777777" w:rsidR="003F098C" w:rsidRPr="003F098C" w:rsidRDefault="003F098C" w:rsidP="005316BC">
      <w:pPr>
        <w:pStyle w:val="Heading2"/>
        <w:rPr>
          <w:lang w:val="en-AU"/>
        </w:rPr>
      </w:pPr>
      <w:r w:rsidRPr="003F098C">
        <w:rPr>
          <w:lang w:val="en-AU"/>
        </w:rPr>
        <w:t>Selection Process</w:t>
      </w:r>
      <w:r w:rsidRPr="003F098C">
        <w:rPr>
          <w:lang w:val="en-AU"/>
        </w:rPr>
        <w:tab/>
      </w:r>
    </w:p>
    <w:p w14:paraId="76A019E5" w14:textId="06BF4732" w:rsidR="003F098C" w:rsidRPr="003F098C" w:rsidRDefault="003F098C" w:rsidP="003F098C">
      <w:pPr>
        <w:rPr>
          <w:lang w:val="en-AU"/>
        </w:rPr>
      </w:pPr>
      <w:r w:rsidRPr="003F098C">
        <w:rPr>
          <w:lang w:val="en-AU"/>
        </w:rPr>
        <w:t xml:space="preserve">The allocation of </w:t>
      </w:r>
      <w:r w:rsidR="00687FEE">
        <w:rPr>
          <w:lang w:val="en-AU"/>
        </w:rPr>
        <w:t>funds</w:t>
      </w:r>
      <w:r w:rsidRPr="003F098C">
        <w:rPr>
          <w:lang w:val="en-AU"/>
        </w:rPr>
        <w:t xml:space="preserve"> is at the discretion of the </w:t>
      </w:r>
      <w:r w:rsidR="00687FEE">
        <w:rPr>
          <w:lang w:val="en-AU"/>
        </w:rPr>
        <w:t xml:space="preserve">Committee for Sponsorships and Donations, which is made up of a Joblink Plus Board Member, </w:t>
      </w:r>
      <w:r w:rsidR="009A191F">
        <w:rPr>
          <w:lang w:val="en-AU"/>
        </w:rPr>
        <w:t xml:space="preserve">staff members, and a community member. Decisions are </w:t>
      </w:r>
      <w:r w:rsidRPr="003F098C">
        <w:rPr>
          <w:lang w:val="en-AU"/>
        </w:rPr>
        <w:t xml:space="preserve">based on alignment with </w:t>
      </w:r>
      <w:r w:rsidR="009A191F">
        <w:rPr>
          <w:lang w:val="en-AU"/>
        </w:rPr>
        <w:t xml:space="preserve">Joblink </w:t>
      </w:r>
      <w:proofErr w:type="spellStart"/>
      <w:r w:rsidR="009A191F">
        <w:rPr>
          <w:lang w:val="en-AU"/>
        </w:rPr>
        <w:t>Plus’</w:t>
      </w:r>
      <w:proofErr w:type="spellEnd"/>
      <w:r w:rsidR="009A191F">
        <w:rPr>
          <w:lang w:val="en-AU"/>
        </w:rPr>
        <w:t xml:space="preserve"> purpose</w:t>
      </w:r>
      <w:r w:rsidRPr="003F098C">
        <w:rPr>
          <w:lang w:val="en-AU"/>
        </w:rPr>
        <w:t>, need and benefit to the community and environment.</w:t>
      </w:r>
    </w:p>
    <w:p w14:paraId="7E97C124" w14:textId="084BEDD7" w:rsidR="003F098C" w:rsidRPr="003F098C" w:rsidRDefault="003F098C" w:rsidP="003F098C">
      <w:pPr>
        <w:rPr>
          <w:lang w:val="en-AU"/>
        </w:rPr>
      </w:pPr>
      <w:r w:rsidRPr="003F098C">
        <w:rPr>
          <w:lang w:val="en-AU"/>
        </w:rPr>
        <w:t xml:space="preserve">If necessary, </w:t>
      </w:r>
      <w:r w:rsidR="006D6413">
        <w:rPr>
          <w:lang w:val="en-AU"/>
        </w:rPr>
        <w:t xml:space="preserve">we </w:t>
      </w:r>
      <w:r w:rsidRPr="003F098C">
        <w:rPr>
          <w:lang w:val="en-AU"/>
        </w:rPr>
        <w:t>may seek further information to assist with the selection process.</w:t>
      </w:r>
      <w:r w:rsidR="000B65CF">
        <w:rPr>
          <w:lang w:val="en-AU"/>
        </w:rPr>
        <w:t xml:space="preserve"> You can email us or call us with questions about the process, and </w:t>
      </w:r>
      <w:r w:rsidR="000B65CF" w:rsidRPr="000B65CF">
        <w:rPr>
          <w:b/>
          <w:lang w:val="en-AU"/>
        </w:rPr>
        <w:t>where possible and fair to other applicants</w:t>
      </w:r>
      <w:r w:rsidR="000B65CF">
        <w:rPr>
          <w:lang w:val="en-AU"/>
        </w:rPr>
        <w:t xml:space="preserve"> we can help you with tips for your application. We may ask you to put any questions in writing to ensure </w:t>
      </w:r>
      <w:r w:rsidR="007A06E5">
        <w:rPr>
          <w:lang w:val="en-AU"/>
        </w:rPr>
        <w:t xml:space="preserve">communication is transparent. </w:t>
      </w:r>
    </w:p>
    <w:p w14:paraId="19F78F70" w14:textId="7E2A91F0" w:rsidR="003F098C" w:rsidRPr="003F098C" w:rsidRDefault="003F098C" w:rsidP="003F098C">
      <w:pPr>
        <w:rPr>
          <w:lang w:val="en-AU"/>
        </w:rPr>
      </w:pPr>
      <w:r w:rsidRPr="003F098C">
        <w:rPr>
          <w:lang w:val="en-AU"/>
        </w:rPr>
        <w:lastRenderedPageBreak/>
        <w:t>Once recipients have been selected, the nominated contact person for each application will be contacted to advise them of the outcome.</w:t>
      </w:r>
    </w:p>
    <w:p w14:paraId="68A0A218" w14:textId="6FD55521" w:rsidR="005B6144" w:rsidRDefault="005A2A32" w:rsidP="00C97DC7">
      <w:pPr>
        <w:pStyle w:val="Heading3"/>
      </w:pPr>
      <w:r>
        <w:t>IF YOU ARE SUCCESSFUL</w:t>
      </w:r>
    </w:p>
    <w:p w14:paraId="4CBDE0D2" w14:textId="52BED396" w:rsidR="00AD37C8" w:rsidRDefault="002245FD" w:rsidP="00965230">
      <w:pPr>
        <w:rPr>
          <w:lang w:val="en-AU"/>
        </w:rPr>
      </w:pPr>
      <w:r>
        <w:rPr>
          <w:lang w:val="en-AU"/>
        </w:rPr>
        <w:t xml:space="preserve">You will receive formal notification outlining </w:t>
      </w:r>
      <w:r w:rsidR="00E76891">
        <w:rPr>
          <w:lang w:val="en-AU"/>
        </w:rPr>
        <w:t xml:space="preserve">the terms of the </w:t>
      </w:r>
      <w:r w:rsidR="00AD37C8">
        <w:rPr>
          <w:lang w:val="en-AU"/>
        </w:rPr>
        <w:t>Sponsorship Agreement</w:t>
      </w:r>
      <w:r w:rsidR="00C11743">
        <w:rPr>
          <w:lang w:val="en-AU"/>
        </w:rPr>
        <w:t xml:space="preserve"> which you will then need to accept</w:t>
      </w:r>
      <w:r w:rsidR="00AD37C8">
        <w:rPr>
          <w:lang w:val="en-AU"/>
        </w:rPr>
        <w:t xml:space="preserve">. </w:t>
      </w:r>
      <w:r w:rsidR="00E856BB">
        <w:rPr>
          <w:lang w:val="en-AU"/>
        </w:rPr>
        <w:t xml:space="preserve"> </w:t>
      </w:r>
      <w:r>
        <w:rPr>
          <w:lang w:val="en-AU"/>
        </w:rPr>
        <w:t xml:space="preserve">Depending on your project we may proceed to complete </w:t>
      </w:r>
      <w:r w:rsidR="00E76891">
        <w:rPr>
          <w:lang w:val="en-AU"/>
        </w:rPr>
        <w:t xml:space="preserve">a </w:t>
      </w:r>
      <w:r w:rsidR="00E76891" w:rsidRPr="00E856BB">
        <w:rPr>
          <w:b/>
          <w:lang w:val="en-AU"/>
        </w:rPr>
        <w:t>Memorandum of Understanding</w:t>
      </w:r>
      <w:r w:rsidR="00E856BB">
        <w:rPr>
          <w:lang w:val="en-AU"/>
        </w:rPr>
        <w:t xml:space="preserve"> (MOU)</w:t>
      </w:r>
      <w:r w:rsidR="00AD37C8">
        <w:rPr>
          <w:lang w:val="en-AU"/>
        </w:rPr>
        <w:t>.</w:t>
      </w:r>
      <w:r w:rsidR="00E856BB">
        <w:rPr>
          <w:lang w:val="en-AU"/>
        </w:rPr>
        <w:t xml:space="preserve"> </w:t>
      </w:r>
      <w:r w:rsidR="00AD37C8">
        <w:rPr>
          <w:lang w:val="en-AU"/>
        </w:rPr>
        <w:t xml:space="preserve">The Sponsorship Agreement will outline </w:t>
      </w:r>
      <w:r w:rsidR="00DF2B94">
        <w:rPr>
          <w:lang w:val="en-AU"/>
        </w:rPr>
        <w:t>any reporting</w:t>
      </w:r>
      <w:r w:rsidR="00AD37C8">
        <w:rPr>
          <w:lang w:val="en-AU"/>
        </w:rPr>
        <w:t xml:space="preserve"> requirements </w:t>
      </w:r>
      <w:r w:rsidR="00DF2B94">
        <w:rPr>
          <w:lang w:val="en-AU"/>
        </w:rPr>
        <w:t xml:space="preserve">and evidence of how the funds are spent. </w:t>
      </w:r>
      <w:r w:rsidR="00747EB0">
        <w:rPr>
          <w:lang w:val="en-AU"/>
        </w:rPr>
        <w:t xml:space="preserve">All Sponsorship Agreements will make clear that: </w:t>
      </w:r>
    </w:p>
    <w:p w14:paraId="4547EEAD" w14:textId="4CB148CC" w:rsidR="00747EB0" w:rsidRPr="00851998" w:rsidRDefault="00747EB0" w:rsidP="00851998">
      <w:pPr>
        <w:pStyle w:val="ListParagraph"/>
        <w:numPr>
          <w:ilvl w:val="0"/>
          <w:numId w:val="18"/>
        </w:numPr>
        <w:rPr>
          <w:lang w:val="en-AU"/>
        </w:rPr>
      </w:pPr>
      <w:r w:rsidRPr="00851998">
        <w:rPr>
          <w:lang w:val="en-AU"/>
        </w:rPr>
        <w:t>The funds you receive are not transferable to a</w:t>
      </w:r>
      <w:r w:rsidR="00074D95" w:rsidRPr="00851998">
        <w:rPr>
          <w:lang w:val="en-AU"/>
        </w:rPr>
        <w:t>nother organisation</w:t>
      </w:r>
      <w:r w:rsidR="00D91F2E" w:rsidRPr="00851998">
        <w:rPr>
          <w:lang w:val="en-AU"/>
        </w:rPr>
        <w:t xml:space="preserve"> or to an </w:t>
      </w:r>
      <w:proofErr w:type="gramStart"/>
      <w:r w:rsidR="00D91F2E" w:rsidRPr="00851998">
        <w:rPr>
          <w:lang w:val="en-AU"/>
        </w:rPr>
        <w:t>individual</w:t>
      </w:r>
      <w:proofErr w:type="gramEnd"/>
    </w:p>
    <w:p w14:paraId="5CA8A386" w14:textId="6712830E" w:rsidR="00610C49" w:rsidRPr="00851998" w:rsidRDefault="00610C49" w:rsidP="00851998">
      <w:pPr>
        <w:pStyle w:val="ListParagraph"/>
        <w:numPr>
          <w:ilvl w:val="0"/>
          <w:numId w:val="18"/>
        </w:numPr>
        <w:rPr>
          <w:lang w:val="en-AU"/>
        </w:rPr>
      </w:pPr>
      <w:r w:rsidRPr="00851998">
        <w:rPr>
          <w:lang w:val="en-AU"/>
        </w:rPr>
        <w:t>Sponsorship funds must only be used for the purpose stated in your application unless</w:t>
      </w:r>
      <w:r w:rsidR="00D91F2E" w:rsidRPr="00851998">
        <w:rPr>
          <w:lang w:val="en-AU"/>
        </w:rPr>
        <w:t xml:space="preserve"> otherwise negotiated with </w:t>
      </w:r>
      <w:proofErr w:type="gramStart"/>
      <w:r w:rsidR="00D91F2E" w:rsidRPr="00851998">
        <w:rPr>
          <w:lang w:val="en-AU"/>
        </w:rPr>
        <w:t>us</w:t>
      </w:r>
      <w:proofErr w:type="gramEnd"/>
    </w:p>
    <w:p w14:paraId="2977CA7A" w14:textId="77777777" w:rsidR="00A33FDC" w:rsidRDefault="00001B9D" w:rsidP="00851998">
      <w:pPr>
        <w:pStyle w:val="ListParagraph"/>
        <w:numPr>
          <w:ilvl w:val="0"/>
          <w:numId w:val="18"/>
        </w:numPr>
        <w:rPr>
          <w:lang w:val="en-AU"/>
        </w:rPr>
      </w:pPr>
      <w:r w:rsidRPr="00851998">
        <w:rPr>
          <w:lang w:val="en-AU"/>
        </w:rPr>
        <w:t xml:space="preserve">The sponsorship recipient shall not do or say anything or cause anyone to do or say anything that may </w:t>
      </w:r>
      <w:r w:rsidR="00DB503A" w:rsidRPr="00851998">
        <w:rPr>
          <w:lang w:val="en-AU"/>
        </w:rPr>
        <w:t>prejudice or</w:t>
      </w:r>
      <w:r w:rsidRPr="00851998">
        <w:rPr>
          <w:lang w:val="en-AU"/>
        </w:rPr>
        <w:t xml:space="preserve"> be detrimental to or cause damage to the name and reputation of </w:t>
      </w:r>
      <w:r w:rsidR="00851998" w:rsidRPr="00851998">
        <w:rPr>
          <w:lang w:val="en-AU"/>
        </w:rPr>
        <w:t>Joblink Plus</w:t>
      </w:r>
      <w:r w:rsidRPr="00851998">
        <w:rPr>
          <w:lang w:val="en-AU"/>
        </w:rPr>
        <w:t xml:space="preserve">. </w:t>
      </w:r>
    </w:p>
    <w:p w14:paraId="4C3A8E58" w14:textId="2BB3AFE3" w:rsidR="001F465B" w:rsidRPr="00A33FDC" w:rsidRDefault="00A33FDC" w:rsidP="00A33FDC">
      <w:pPr>
        <w:rPr>
          <w:lang w:val="en-AU"/>
        </w:rPr>
      </w:pPr>
      <w:r>
        <w:rPr>
          <w:noProof/>
          <w:szCs w:val="22"/>
        </w:rPr>
        <w:drawing>
          <wp:anchor distT="0" distB="0" distL="114300" distR="114300" simplePos="0" relativeHeight="251658241" behindDoc="0" locked="0" layoutInCell="1" allowOverlap="1" wp14:anchorId="276F682A" wp14:editId="3A6C72C6">
            <wp:simplePos x="0" y="0"/>
            <wp:positionH relativeFrom="margin">
              <wp:posOffset>-1</wp:posOffset>
            </wp:positionH>
            <wp:positionV relativeFrom="paragraph">
              <wp:posOffset>64135</wp:posOffset>
            </wp:positionV>
            <wp:extent cx="289560" cy="289560"/>
            <wp:effectExtent l="19050" t="57150" r="0" b="53340"/>
            <wp:wrapSquare wrapText="bothSides"/>
            <wp:docPr id="7" name="Graphic 7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1622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65B" w:rsidRPr="00A33FDC">
        <w:rPr>
          <w:lang w:val="en-AU"/>
        </w:rPr>
        <w:t xml:space="preserve">Joblink Plus reserves the right to re-negotiate the sponsorship at any time if there is a </w:t>
      </w:r>
      <w:r w:rsidR="00C84C9B" w:rsidRPr="00A33FDC">
        <w:rPr>
          <w:lang w:val="en-AU"/>
        </w:rPr>
        <w:t>risk of reputational damage</w:t>
      </w:r>
      <w:r w:rsidR="00851998" w:rsidRPr="00A33FDC">
        <w:rPr>
          <w:lang w:val="en-AU"/>
        </w:rPr>
        <w:t>.</w:t>
      </w:r>
    </w:p>
    <w:p w14:paraId="1561E41A" w14:textId="7F104E62" w:rsidR="00851998" w:rsidRDefault="00DB503A" w:rsidP="00C97DC7">
      <w:pPr>
        <w:pStyle w:val="Heading3"/>
      </w:pPr>
      <w:r>
        <w:t>IF YOU ARE UNSUCCESSFUL</w:t>
      </w:r>
    </w:p>
    <w:p w14:paraId="2F9C007C" w14:textId="5F20BB9E" w:rsidR="00DB503A" w:rsidRDefault="0051563E" w:rsidP="00965230">
      <w:pPr>
        <w:rPr>
          <w:lang w:val="en-AU"/>
        </w:rPr>
      </w:pPr>
      <w:r>
        <w:rPr>
          <w:lang w:val="en-AU"/>
        </w:rPr>
        <w:t xml:space="preserve">You will receive </w:t>
      </w:r>
      <w:r w:rsidR="00C479A5">
        <w:rPr>
          <w:lang w:val="en-AU"/>
        </w:rPr>
        <w:t xml:space="preserve">formal notification and an invitation to </w:t>
      </w:r>
      <w:r w:rsidR="00BE7267">
        <w:rPr>
          <w:lang w:val="en-AU"/>
        </w:rPr>
        <w:t xml:space="preserve">discuss the reason(s) behind the decision. </w:t>
      </w:r>
      <w:r w:rsidR="007005B3">
        <w:rPr>
          <w:lang w:val="en-AU"/>
        </w:rPr>
        <w:t>If the opportunity for funding is still open, we can let you know what changes are needed (for example, more evidence of community involvement, or a clearer budget)</w:t>
      </w:r>
      <w:r w:rsidR="00F707A6">
        <w:rPr>
          <w:lang w:val="en-AU"/>
        </w:rPr>
        <w:t xml:space="preserve"> are you can re-submit. </w:t>
      </w:r>
    </w:p>
    <w:p w14:paraId="1CF1D482" w14:textId="3DEDDFC2" w:rsidR="00D667DB" w:rsidRDefault="00D667DB" w:rsidP="00F4288A">
      <w:pPr>
        <w:pStyle w:val="Heading1"/>
      </w:pPr>
      <w:r>
        <w:t>OTHER POINTS</w:t>
      </w:r>
      <w:r w:rsidR="00F4288A">
        <w:t xml:space="preserve"> TO NOTE</w:t>
      </w:r>
    </w:p>
    <w:p w14:paraId="59C84296" w14:textId="04E9006C" w:rsidR="00503E86" w:rsidRDefault="00F4288A" w:rsidP="00F4288A">
      <w:pPr>
        <w:rPr>
          <w:lang w:val="en-AU"/>
        </w:rPr>
      </w:pPr>
      <w:r>
        <w:rPr>
          <w:lang w:val="en-AU"/>
        </w:rPr>
        <w:t>Sometimes we will decide that there are aspects of the application that we can fund, but not others. We may discuss partial funding with you and commit to paying for a</w:t>
      </w:r>
      <w:r w:rsidR="00503E86">
        <w:rPr>
          <w:lang w:val="en-AU"/>
        </w:rPr>
        <w:t xml:space="preserve">n </w:t>
      </w:r>
      <w:r w:rsidR="003134CB">
        <w:rPr>
          <w:lang w:val="en-AU"/>
        </w:rPr>
        <w:t>aspect</w:t>
      </w:r>
      <w:r>
        <w:rPr>
          <w:lang w:val="en-AU"/>
        </w:rPr>
        <w:t xml:space="preserve"> of what you need.</w:t>
      </w:r>
      <w:r w:rsidR="00C236E0">
        <w:rPr>
          <w:lang w:val="en-AU"/>
        </w:rPr>
        <w:t xml:space="preserve"> We will ask you to be clear on your expectations for the timing of </w:t>
      </w:r>
      <w:r w:rsidR="007170EA">
        <w:rPr>
          <w:lang w:val="en-AU"/>
        </w:rPr>
        <w:t>payment</w:t>
      </w:r>
      <w:r w:rsidR="000A1E48">
        <w:rPr>
          <w:lang w:val="en-AU"/>
        </w:rPr>
        <w:t xml:space="preserve"> and any impact on your cash flow. </w:t>
      </w:r>
    </w:p>
    <w:p w14:paraId="4115AFBD" w14:textId="37A82986" w:rsidR="00F4288A" w:rsidRDefault="00503E86" w:rsidP="00F4288A">
      <w:pPr>
        <w:rPr>
          <w:lang w:val="en-AU"/>
        </w:rPr>
      </w:pPr>
      <w:r>
        <w:rPr>
          <w:lang w:val="en-AU"/>
        </w:rPr>
        <w:t xml:space="preserve">We may elect to pay invoices of suppliers on your behalf rather than depositing funds directly. </w:t>
      </w:r>
      <w:r w:rsidR="00F029BF">
        <w:rPr>
          <w:lang w:val="en-AU"/>
        </w:rPr>
        <w:t xml:space="preserve">When this is applicable, </w:t>
      </w:r>
      <w:proofErr w:type="gramStart"/>
      <w:r w:rsidR="00F029BF">
        <w:rPr>
          <w:lang w:val="en-AU"/>
        </w:rPr>
        <w:t>we’ll</w:t>
      </w:r>
      <w:proofErr w:type="gramEnd"/>
      <w:r w:rsidR="00F029BF">
        <w:rPr>
          <w:lang w:val="en-AU"/>
        </w:rPr>
        <w:t xml:space="preserve"> discuss it with you. </w:t>
      </w:r>
      <w:r w:rsidR="00F4288A">
        <w:rPr>
          <w:lang w:val="en-AU"/>
        </w:rPr>
        <w:t xml:space="preserve"> </w:t>
      </w:r>
    </w:p>
    <w:p w14:paraId="4FF254B2" w14:textId="517F9155" w:rsidR="00CE119C" w:rsidRDefault="00CE119C" w:rsidP="00F4288A">
      <w:pPr>
        <w:rPr>
          <w:lang w:val="en-AU"/>
        </w:rPr>
      </w:pPr>
      <w:r>
        <w:rPr>
          <w:lang w:val="en-AU"/>
        </w:rPr>
        <w:t xml:space="preserve">We may require certain reporting or documentation from your organisation to demonstrate use of the funds and to help us assess the strength and value of the partnership. </w:t>
      </w:r>
      <w:r w:rsidR="00A56C0B">
        <w:rPr>
          <w:lang w:val="en-AU"/>
        </w:rPr>
        <w:t xml:space="preserve">Where we require this, we will assist with templates if needed, and include all the requirements in the Memorandum of Understanding. </w:t>
      </w:r>
    </w:p>
    <w:p w14:paraId="7D9DE7AC" w14:textId="77777777" w:rsidR="00250D07" w:rsidRDefault="00250D07" w:rsidP="00F4288A">
      <w:pPr>
        <w:rPr>
          <w:lang w:val="en-AU"/>
        </w:rPr>
      </w:pPr>
    </w:p>
    <w:p w14:paraId="135B3AB9" w14:textId="080999C9" w:rsidR="00AD37C8" w:rsidRDefault="007C7F88" w:rsidP="00250D07">
      <w:pPr>
        <w:pStyle w:val="Heading1"/>
      </w:pPr>
      <w:r>
        <w:t>APPLICATION CHECKLIST</w:t>
      </w:r>
    </w:p>
    <w:p w14:paraId="735D6000" w14:textId="49B35463" w:rsidR="007C7F88" w:rsidRDefault="007C7F88" w:rsidP="00965230">
      <w:pPr>
        <w:rPr>
          <w:lang w:val="en-AU"/>
        </w:rPr>
      </w:pPr>
      <w:r>
        <w:rPr>
          <w:lang w:val="en-AU"/>
        </w:rPr>
        <w:t>This is for your reference</w:t>
      </w:r>
      <w:r w:rsidR="00250D07">
        <w:rPr>
          <w:lang w:val="en-AU"/>
        </w:rPr>
        <w:t xml:space="preserve"> (</w:t>
      </w:r>
      <w:proofErr w:type="gramStart"/>
      <w:r w:rsidR="00250D07">
        <w:rPr>
          <w:lang w:val="en-AU"/>
        </w:rPr>
        <w:t>there’s</w:t>
      </w:r>
      <w:proofErr w:type="gramEnd"/>
      <w:r w:rsidR="00250D07">
        <w:rPr>
          <w:lang w:val="en-AU"/>
        </w:rPr>
        <w:t xml:space="preserve"> no need to return it to us).</w:t>
      </w:r>
    </w:p>
    <w:p w14:paraId="47B839F1" w14:textId="25782B1F" w:rsidR="00E901B8" w:rsidRDefault="00E901B8" w:rsidP="00E901B8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Read the guidelines and application </w:t>
      </w:r>
      <w:proofErr w:type="gramStart"/>
      <w:r>
        <w:rPr>
          <w:lang w:val="en-AU"/>
        </w:rPr>
        <w:t>form</w:t>
      </w:r>
      <w:proofErr w:type="gramEnd"/>
      <w:r>
        <w:rPr>
          <w:lang w:val="en-AU"/>
        </w:rPr>
        <w:t xml:space="preserve"> </w:t>
      </w:r>
    </w:p>
    <w:p w14:paraId="0B3475C8" w14:textId="77777777" w:rsidR="00210012" w:rsidRPr="00E901B8" w:rsidRDefault="00210012" w:rsidP="00210012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Be familiar with the Joblink Plus Privacy Statement, accessible via our website: </w:t>
      </w:r>
      <w:hyperlink r:id="rId16" w:history="1">
        <w:r w:rsidRPr="003C0777">
          <w:rPr>
            <w:rStyle w:val="Hyperlink"/>
            <w:lang w:val="en-AU"/>
          </w:rPr>
          <w:t>https://www.joblinkplus.com.au/privacy-and-security/</w:t>
        </w:r>
      </w:hyperlink>
      <w:r>
        <w:rPr>
          <w:lang w:val="en-AU"/>
        </w:rPr>
        <w:t xml:space="preserve"> </w:t>
      </w:r>
    </w:p>
    <w:p w14:paraId="0E1B0C0C" w14:textId="0D8932CD" w:rsidR="00E901B8" w:rsidRDefault="00E901B8" w:rsidP="00E901B8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Email any questions </w:t>
      </w:r>
      <w:r w:rsidR="00795DFD">
        <w:rPr>
          <w:lang w:val="en-AU"/>
        </w:rPr>
        <w:t xml:space="preserve">or call to </w:t>
      </w:r>
      <w:proofErr w:type="gramStart"/>
      <w:r w:rsidR="00795DFD">
        <w:rPr>
          <w:lang w:val="en-AU"/>
        </w:rPr>
        <w:t>discuss</w:t>
      </w:r>
      <w:proofErr w:type="gramEnd"/>
    </w:p>
    <w:p w14:paraId="71D63B25" w14:textId="200DB655" w:rsidR="00C86ECB" w:rsidRDefault="00C86ECB" w:rsidP="00E901B8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Gather the</w:t>
      </w:r>
      <w:r w:rsidRPr="001D4FE9">
        <w:rPr>
          <w:lang w:val="en-AU"/>
        </w:rPr>
        <w:t xml:space="preserve"> Certificate of Incorporation or any documentation confirming not for profit </w:t>
      </w:r>
      <w:proofErr w:type="gramStart"/>
      <w:r w:rsidRPr="001D4FE9">
        <w:rPr>
          <w:lang w:val="en-AU"/>
        </w:rPr>
        <w:t>status</w:t>
      </w:r>
      <w:proofErr w:type="gramEnd"/>
    </w:p>
    <w:p w14:paraId="4918A7AE" w14:textId="40252D90" w:rsidR="00C86ECB" w:rsidRDefault="00C86ECB" w:rsidP="00E901B8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Make sure all the people you are listing as contacts are aware of the application and their contact details are up to </w:t>
      </w:r>
      <w:proofErr w:type="gramStart"/>
      <w:r>
        <w:rPr>
          <w:lang w:val="en-AU"/>
        </w:rPr>
        <w:t>date</w:t>
      </w:r>
      <w:proofErr w:type="gramEnd"/>
    </w:p>
    <w:p w14:paraId="678F819E" w14:textId="79C1E81A" w:rsidR="00307E7A" w:rsidRDefault="00307E7A" w:rsidP="00E901B8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Double check your budget</w:t>
      </w:r>
    </w:p>
    <w:p w14:paraId="1EF2287B" w14:textId="5885423C" w:rsidR="000A1E48" w:rsidRDefault="000A1E48" w:rsidP="00E901B8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Be clear on your needs and expectations around payment schedules</w:t>
      </w:r>
      <w:r w:rsidR="00415981">
        <w:rPr>
          <w:lang w:val="en-AU"/>
        </w:rPr>
        <w:t xml:space="preserve"> – if your cash flow or project is time-sensitive, make that obvious</w:t>
      </w:r>
    </w:p>
    <w:p w14:paraId="69CCB3B8" w14:textId="26E0EF08" w:rsidR="00E76382" w:rsidRDefault="00E76382" w:rsidP="00E901B8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Print and sign the Authorisation Page of the application </w:t>
      </w:r>
      <w:proofErr w:type="gramStart"/>
      <w:r>
        <w:rPr>
          <w:lang w:val="en-AU"/>
        </w:rPr>
        <w:t>form</w:t>
      </w:r>
      <w:proofErr w:type="gramEnd"/>
    </w:p>
    <w:p w14:paraId="1E3EC0E1" w14:textId="5DF63EEB" w:rsidR="00E76382" w:rsidRDefault="00E76382" w:rsidP="00B015F7">
      <w:pPr>
        <w:pStyle w:val="ListParagraph"/>
        <w:numPr>
          <w:ilvl w:val="0"/>
          <w:numId w:val="21"/>
        </w:numPr>
        <w:rPr>
          <w:lang w:val="en-AU"/>
        </w:rPr>
      </w:pPr>
      <w:r w:rsidRPr="005310F1">
        <w:rPr>
          <w:lang w:val="en-AU"/>
        </w:rPr>
        <w:t>Email, post or drop in the application to us!</w:t>
      </w:r>
    </w:p>
    <w:sectPr w:rsidR="00E7638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2A151" w14:textId="77777777" w:rsidR="00AF2331" w:rsidRDefault="00AF2331" w:rsidP="009652BC">
      <w:r>
        <w:separator/>
      </w:r>
    </w:p>
  </w:endnote>
  <w:endnote w:type="continuationSeparator" w:id="0">
    <w:p w14:paraId="4546EFF6" w14:textId="77777777" w:rsidR="00AF2331" w:rsidRDefault="00AF2331" w:rsidP="009652BC">
      <w:r>
        <w:continuationSeparator/>
      </w:r>
    </w:p>
  </w:endnote>
  <w:endnote w:type="continuationNotice" w:id="1">
    <w:p w14:paraId="72645A0F" w14:textId="77777777" w:rsidR="00AF2331" w:rsidRDefault="00AF23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 Let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16103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528D3" w14:textId="771BEB41" w:rsidR="00674043" w:rsidRPr="00674043" w:rsidRDefault="00674043">
            <w:pPr>
              <w:pStyle w:val="Footer"/>
              <w:jc w:val="right"/>
              <w:rPr>
                <w:sz w:val="16"/>
                <w:szCs w:val="16"/>
              </w:rPr>
            </w:pPr>
            <w:r w:rsidRPr="00674043">
              <w:rPr>
                <w:sz w:val="16"/>
                <w:szCs w:val="16"/>
              </w:rPr>
              <w:t xml:space="preserve">Page </w:t>
            </w:r>
            <w:r w:rsidRPr="00674043">
              <w:rPr>
                <w:b/>
                <w:bCs/>
                <w:sz w:val="16"/>
                <w:szCs w:val="16"/>
              </w:rPr>
              <w:fldChar w:fldCharType="begin"/>
            </w:r>
            <w:r w:rsidRPr="0067404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74043">
              <w:rPr>
                <w:b/>
                <w:bCs/>
                <w:sz w:val="16"/>
                <w:szCs w:val="16"/>
              </w:rPr>
              <w:fldChar w:fldCharType="separate"/>
            </w:r>
            <w:r w:rsidRPr="00674043">
              <w:rPr>
                <w:b/>
                <w:bCs/>
                <w:noProof/>
                <w:sz w:val="16"/>
                <w:szCs w:val="16"/>
              </w:rPr>
              <w:t>2</w:t>
            </w:r>
            <w:r w:rsidRPr="00674043">
              <w:rPr>
                <w:b/>
                <w:bCs/>
                <w:sz w:val="16"/>
                <w:szCs w:val="16"/>
              </w:rPr>
              <w:fldChar w:fldCharType="end"/>
            </w:r>
            <w:r w:rsidRPr="00674043">
              <w:rPr>
                <w:sz w:val="16"/>
                <w:szCs w:val="16"/>
              </w:rPr>
              <w:t xml:space="preserve"> of </w:t>
            </w:r>
            <w:r w:rsidRPr="00674043">
              <w:rPr>
                <w:b/>
                <w:bCs/>
                <w:sz w:val="16"/>
                <w:szCs w:val="16"/>
              </w:rPr>
              <w:fldChar w:fldCharType="begin"/>
            </w:r>
            <w:r w:rsidRPr="0067404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74043">
              <w:rPr>
                <w:b/>
                <w:bCs/>
                <w:sz w:val="16"/>
                <w:szCs w:val="16"/>
              </w:rPr>
              <w:fldChar w:fldCharType="separate"/>
            </w:r>
            <w:r w:rsidRPr="00674043">
              <w:rPr>
                <w:b/>
                <w:bCs/>
                <w:noProof/>
                <w:sz w:val="16"/>
                <w:szCs w:val="16"/>
              </w:rPr>
              <w:t>2</w:t>
            </w:r>
            <w:r w:rsidRPr="006740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E3BE3F" w14:textId="77777777" w:rsidR="00674043" w:rsidRDefault="0067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52297" w14:textId="77777777" w:rsidR="00AF2331" w:rsidRDefault="00AF2331" w:rsidP="009652BC">
      <w:r>
        <w:separator/>
      </w:r>
    </w:p>
  </w:footnote>
  <w:footnote w:type="continuationSeparator" w:id="0">
    <w:p w14:paraId="3BC4633E" w14:textId="77777777" w:rsidR="00AF2331" w:rsidRDefault="00AF2331" w:rsidP="009652BC">
      <w:r>
        <w:continuationSeparator/>
      </w:r>
    </w:p>
  </w:footnote>
  <w:footnote w:type="continuationNotice" w:id="1">
    <w:p w14:paraId="014841A9" w14:textId="77777777" w:rsidR="00AF2331" w:rsidRDefault="00AF233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62EB6F"/>
    <w:multiLevelType w:val="hybridMultilevel"/>
    <w:tmpl w:val="E0195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2BC40A"/>
    <w:multiLevelType w:val="hybridMultilevel"/>
    <w:tmpl w:val="6ECB80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7675EB"/>
    <w:multiLevelType w:val="hybridMultilevel"/>
    <w:tmpl w:val="60F6E8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2F8C5F"/>
    <w:multiLevelType w:val="hybridMultilevel"/>
    <w:tmpl w:val="E7CF3C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0E1F58"/>
    <w:multiLevelType w:val="hybridMultilevel"/>
    <w:tmpl w:val="99327CB0"/>
    <w:lvl w:ilvl="0" w:tplc="DDBE7E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79E3"/>
    <w:multiLevelType w:val="hybridMultilevel"/>
    <w:tmpl w:val="AFA6E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2975"/>
    <w:multiLevelType w:val="hybridMultilevel"/>
    <w:tmpl w:val="E8664CE0"/>
    <w:lvl w:ilvl="0" w:tplc="DDBE7E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22385"/>
    <w:multiLevelType w:val="hybridMultilevel"/>
    <w:tmpl w:val="A5F4F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6878"/>
    <w:multiLevelType w:val="hybridMultilevel"/>
    <w:tmpl w:val="3E1AE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F18AA"/>
    <w:multiLevelType w:val="hybridMultilevel"/>
    <w:tmpl w:val="DC38EF20"/>
    <w:lvl w:ilvl="0" w:tplc="71A674E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8B77"/>
    <w:multiLevelType w:val="hybridMultilevel"/>
    <w:tmpl w:val="EE1C3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A939EC"/>
    <w:multiLevelType w:val="hybridMultilevel"/>
    <w:tmpl w:val="99FC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53BBA"/>
    <w:multiLevelType w:val="hybridMultilevel"/>
    <w:tmpl w:val="1E1ED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6327C"/>
    <w:multiLevelType w:val="hybridMultilevel"/>
    <w:tmpl w:val="17C2E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E4F2"/>
    <w:multiLevelType w:val="hybridMultilevel"/>
    <w:tmpl w:val="68D6B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48634E9"/>
    <w:multiLevelType w:val="hybridMultilevel"/>
    <w:tmpl w:val="2AE875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466D"/>
    <w:multiLevelType w:val="hybridMultilevel"/>
    <w:tmpl w:val="6FCAF424"/>
    <w:lvl w:ilvl="0" w:tplc="DDBE7E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10770"/>
    <w:multiLevelType w:val="hybridMultilevel"/>
    <w:tmpl w:val="2D940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7493"/>
    <w:multiLevelType w:val="hybridMultilevel"/>
    <w:tmpl w:val="0B8A0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03243"/>
    <w:multiLevelType w:val="hybridMultilevel"/>
    <w:tmpl w:val="78302E00"/>
    <w:lvl w:ilvl="0" w:tplc="F1A29E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0CED"/>
    <w:multiLevelType w:val="hybridMultilevel"/>
    <w:tmpl w:val="18BE9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16"/>
  </w:num>
  <w:num w:numId="6">
    <w:abstractNumId w:val="19"/>
  </w:num>
  <w:num w:numId="7">
    <w:abstractNumId w:val="8"/>
  </w:num>
  <w:num w:numId="8">
    <w:abstractNumId w:val="17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18"/>
  </w:num>
  <w:num w:numId="17">
    <w:abstractNumId w:val="7"/>
  </w:num>
  <w:num w:numId="18">
    <w:abstractNumId w:val="13"/>
  </w:num>
  <w:num w:numId="19">
    <w:abstractNumId w:val="20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CB"/>
    <w:rsid w:val="0000021F"/>
    <w:rsid w:val="00001B9D"/>
    <w:rsid w:val="0000290A"/>
    <w:rsid w:val="0000707E"/>
    <w:rsid w:val="00011397"/>
    <w:rsid w:val="00031489"/>
    <w:rsid w:val="00034E61"/>
    <w:rsid w:val="00040E15"/>
    <w:rsid w:val="00041AD1"/>
    <w:rsid w:val="00047180"/>
    <w:rsid w:val="0005495D"/>
    <w:rsid w:val="0005787E"/>
    <w:rsid w:val="0006420A"/>
    <w:rsid w:val="00064A1C"/>
    <w:rsid w:val="00072839"/>
    <w:rsid w:val="00074D95"/>
    <w:rsid w:val="00076F43"/>
    <w:rsid w:val="00082D6F"/>
    <w:rsid w:val="000955F0"/>
    <w:rsid w:val="00096AE3"/>
    <w:rsid w:val="000A1E38"/>
    <w:rsid w:val="000A1E48"/>
    <w:rsid w:val="000A698F"/>
    <w:rsid w:val="000A6AF9"/>
    <w:rsid w:val="000A7CD2"/>
    <w:rsid w:val="000B0D35"/>
    <w:rsid w:val="000B1456"/>
    <w:rsid w:val="000B28E9"/>
    <w:rsid w:val="000B63F4"/>
    <w:rsid w:val="000B65CF"/>
    <w:rsid w:val="000C2B86"/>
    <w:rsid w:val="000C5020"/>
    <w:rsid w:val="000C7804"/>
    <w:rsid w:val="000D57FD"/>
    <w:rsid w:val="000D647B"/>
    <w:rsid w:val="000D7EE0"/>
    <w:rsid w:val="000E0656"/>
    <w:rsid w:val="000E624C"/>
    <w:rsid w:val="000E703C"/>
    <w:rsid w:val="000F3034"/>
    <w:rsid w:val="00102396"/>
    <w:rsid w:val="00110923"/>
    <w:rsid w:val="0011428B"/>
    <w:rsid w:val="00114E18"/>
    <w:rsid w:val="0011647B"/>
    <w:rsid w:val="00133AB1"/>
    <w:rsid w:val="00141B24"/>
    <w:rsid w:val="00145537"/>
    <w:rsid w:val="0014581A"/>
    <w:rsid w:val="0015140A"/>
    <w:rsid w:val="00172AED"/>
    <w:rsid w:val="00172E21"/>
    <w:rsid w:val="00173703"/>
    <w:rsid w:val="00173929"/>
    <w:rsid w:val="001942C3"/>
    <w:rsid w:val="001A57AC"/>
    <w:rsid w:val="001C1202"/>
    <w:rsid w:val="001C1B95"/>
    <w:rsid w:val="001C20DF"/>
    <w:rsid w:val="001C3892"/>
    <w:rsid w:val="001C55D4"/>
    <w:rsid w:val="001C5DD8"/>
    <w:rsid w:val="001C6A9D"/>
    <w:rsid w:val="001C6B3B"/>
    <w:rsid w:val="001D4FE9"/>
    <w:rsid w:val="001D5B2E"/>
    <w:rsid w:val="001E03BD"/>
    <w:rsid w:val="001F465B"/>
    <w:rsid w:val="001F4898"/>
    <w:rsid w:val="002013FF"/>
    <w:rsid w:val="00204785"/>
    <w:rsid w:val="00210012"/>
    <w:rsid w:val="00213599"/>
    <w:rsid w:val="002151A5"/>
    <w:rsid w:val="002176D3"/>
    <w:rsid w:val="00220471"/>
    <w:rsid w:val="00223AF2"/>
    <w:rsid w:val="002245FD"/>
    <w:rsid w:val="00230F3D"/>
    <w:rsid w:val="002319A4"/>
    <w:rsid w:val="00235235"/>
    <w:rsid w:val="002359F8"/>
    <w:rsid w:val="0023609A"/>
    <w:rsid w:val="0023636E"/>
    <w:rsid w:val="00240477"/>
    <w:rsid w:val="00241708"/>
    <w:rsid w:val="002436A9"/>
    <w:rsid w:val="0024413E"/>
    <w:rsid w:val="002449CC"/>
    <w:rsid w:val="00245BFA"/>
    <w:rsid w:val="00246FEE"/>
    <w:rsid w:val="00250D07"/>
    <w:rsid w:val="00260C5F"/>
    <w:rsid w:val="00263690"/>
    <w:rsid w:val="002663A0"/>
    <w:rsid w:val="00270878"/>
    <w:rsid w:val="002711FD"/>
    <w:rsid w:val="00272C0B"/>
    <w:rsid w:val="00273A87"/>
    <w:rsid w:val="0027610E"/>
    <w:rsid w:val="002773C6"/>
    <w:rsid w:val="00286D9A"/>
    <w:rsid w:val="00295672"/>
    <w:rsid w:val="002A55F8"/>
    <w:rsid w:val="002B40C1"/>
    <w:rsid w:val="002B65E9"/>
    <w:rsid w:val="002B6A55"/>
    <w:rsid w:val="002D377B"/>
    <w:rsid w:val="002D5A77"/>
    <w:rsid w:val="002D6443"/>
    <w:rsid w:val="002E7D1B"/>
    <w:rsid w:val="002E7F56"/>
    <w:rsid w:val="00303233"/>
    <w:rsid w:val="00305DB6"/>
    <w:rsid w:val="00307E7A"/>
    <w:rsid w:val="003134CB"/>
    <w:rsid w:val="00321153"/>
    <w:rsid w:val="00321F53"/>
    <w:rsid w:val="00326346"/>
    <w:rsid w:val="00333C2C"/>
    <w:rsid w:val="003471C4"/>
    <w:rsid w:val="0035160B"/>
    <w:rsid w:val="00362810"/>
    <w:rsid w:val="00370B85"/>
    <w:rsid w:val="003737FE"/>
    <w:rsid w:val="00376C9E"/>
    <w:rsid w:val="003831A8"/>
    <w:rsid w:val="0038442A"/>
    <w:rsid w:val="003849FC"/>
    <w:rsid w:val="00387BAE"/>
    <w:rsid w:val="003954B9"/>
    <w:rsid w:val="00397CA9"/>
    <w:rsid w:val="003A1944"/>
    <w:rsid w:val="003A3E52"/>
    <w:rsid w:val="003B3619"/>
    <w:rsid w:val="003B48CA"/>
    <w:rsid w:val="003B65A1"/>
    <w:rsid w:val="003C2496"/>
    <w:rsid w:val="003C38DD"/>
    <w:rsid w:val="003C62B0"/>
    <w:rsid w:val="003C79AB"/>
    <w:rsid w:val="003D0EC5"/>
    <w:rsid w:val="003D2F8F"/>
    <w:rsid w:val="003D305E"/>
    <w:rsid w:val="003D4E0F"/>
    <w:rsid w:val="003E047C"/>
    <w:rsid w:val="003F098C"/>
    <w:rsid w:val="003F4720"/>
    <w:rsid w:val="00401CA9"/>
    <w:rsid w:val="00403A8E"/>
    <w:rsid w:val="00405A4A"/>
    <w:rsid w:val="00405B52"/>
    <w:rsid w:val="004063C9"/>
    <w:rsid w:val="00415981"/>
    <w:rsid w:val="00422B00"/>
    <w:rsid w:val="00422DCB"/>
    <w:rsid w:val="0043572B"/>
    <w:rsid w:val="00443C1C"/>
    <w:rsid w:val="00447F72"/>
    <w:rsid w:val="00454263"/>
    <w:rsid w:val="00455C35"/>
    <w:rsid w:val="00461701"/>
    <w:rsid w:val="004642C8"/>
    <w:rsid w:val="0047196D"/>
    <w:rsid w:val="00484F3E"/>
    <w:rsid w:val="004854B7"/>
    <w:rsid w:val="0048669E"/>
    <w:rsid w:val="004924AF"/>
    <w:rsid w:val="004A3234"/>
    <w:rsid w:val="004A3C03"/>
    <w:rsid w:val="004B3837"/>
    <w:rsid w:val="004C0171"/>
    <w:rsid w:val="004C04B0"/>
    <w:rsid w:val="004C0B1B"/>
    <w:rsid w:val="004C4733"/>
    <w:rsid w:val="004D3CE8"/>
    <w:rsid w:val="004D60B5"/>
    <w:rsid w:val="004E1733"/>
    <w:rsid w:val="004E4A39"/>
    <w:rsid w:val="004E6924"/>
    <w:rsid w:val="004F2343"/>
    <w:rsid w:val="004F6912"/>
    <w:rsid w:val="00503E86"/>
    <w:rsid w:val="0050425A"/>
    <w:rsid w:val="00505D0A"/>
    <w:rsid w:val="005066D9"/>
    <w:rsid w:val="00510BF3"/>
    <w:rsid w:val="005143EF"/>
    <w:rsid w:val="005144F1"/>
    <w:rsid w:val="0051563E"/>
    <w:rsid w:val="005201CC"/>
    <w:rsid w:val="0052745E"/>
    <w:rsid w:val="005310F1"/>
    <w:rsid w:val="005316BC"/>
    <w:rsid w:val="005335CA"/>
    <w:rsid w:val="00534B60"/>
    <w:rsid w:val="00540C47"/>
    <w:rsid w:val="00541382"/>
    <w:rsid w:val="005417CE"/>
    <w:rsid w:val="00544077"/>
    <w:rsid w:val="00564676"/>
    <w:rsid w:val="00576630"/>
    <w:rsid w:val="00582834"/>
    <w:rsid w:val="005852A9"/>
    <w:rsid w:val="005878C3"/>
    <w:rsid w:val="0059531E"/>
    <w:rsid w:val="00595A9B"/>
    <w:rsid w:val="00596F59"/>
    <w:rsid w:val="005A1035"/>
    <w:rsid w:val="005A2A32"/>
    <w:rsid w:val="005A7927"/>
    <w:rsid w:val="005B2B7D"/>
    <w:rsid w:val="005B6144"/>
    <w:rsid w:val="005C1C25"/>
    <w:rsid w:val="005D00A8"/>
    <w:rsid w:val="005D051B"/>
    <w:rsid w:val="005D701B"/>
    <w:rsid w:val="005E4461"/>
    <w:rsid w:val="005E6AA6"/>
    <w:rsid w:val="005F00B6"/>
    <w:rsid w:val="005F5464"/>
    <w:rsid w:val="005F59EA"/>
    <w:rsid w:val="005F5E56"/>
    <w:rsid w:val="006006A4"/>
    <w:rsid w:val="00603B05"/>
    <w:rsid w:val="00604D75"/>
    <w:rsid w:val="00610106"/>
    <w:rsid w:val="00610C49"/>
    <w:rsid w:val="0061655D"/>
    <w:rsid w:val="00616DA2"/>
    <w:rsid w:val="006209D0"/>
    <w:rsid w:val="006229E6"/>
    <w:rsid w:val="00623F64"/>
    <w:rsid w:val="00624208"/>
    <w:rsid w:val="006242E5"/>
    <w:rsid w:val="006326EC"/>
    <w:rsid w:val="00632831"/>
    <w:rsid w:val="00634EFE"/>
    <w:rsid w:val="006550B5"/>
    <w:rsid w:val="0066196E"/>
    <w:rsid w:val="00663865"/>
    <w:rsid w:val="00674043"/>
    <w:rsid w:val="00674E5E"/>
    <w:rsid w:val="006774E6"/>
    <w:rsid w:val="00677D8B"/>
    <w:rsid w:val="00687FEE"/>
    <w:rsid w:val="00690346"/>
    <w:rsid w:val="00690365"/>
    <w:rsid w:val="006956DA"/>
    <w:rsid w:val="00695964"/>
    <w:rsid w:val="00697C45"/>
    <w:rsid w:val="006A663C"/>
    <w:rsid w:val="006A66D9"/>
    <w:rsid w:val="006B1085"/>
    <w:rsid w:val="006B14A8"/>
    <w:rsid w:val="006B2677"/>
    <w:rsid w:val="006B4255"/>
    <w:rsid w:val="006C1924"/>
    <w:rsid w:val="006C3958"/>
    <w:rsid w:val="006D1FBB"/>
    <w:rsid w:val="006D2893"/>
    <w:rsid w:val="006D6413"/>
    <w:rsid w:val="007005B3"/>
    <w:rsid w:val="0070595A"/>
    <w:rsid w:val="007109FA"/>
    <w:rsid w:val="00710C30"/>
    <w:rsid w:val="00712BFE"/>
    <w:rsid w:val="007153FD"/>
    <w:rsid w:val="007170EA"/>
    <w:rsid w:val="00721BA9"/>
    <w:rsid w:val="00743E02"/>
    <w:rsid w:val="007442B4"/>
    <w:rsid w:val="00746D6D"/>
    <w:rsid w:val="00747EB0"/>
    <w:rsid w:val="00752BF8"/>
    <w:rsid w:val="0076129A"/>
    <w:rsid w:val="0078027C"/>
    <w:rsid w:val="00780CA6"/>
    <w:rsid w:val="00782E83"/>
    <w:rsid w:val="00794FBB"/>
    <w:rsid w:val="007951F8"/>
    <w:rsid w:val="00795DFD"/>
    <w:rsid w:val="007A06E5"/>
    <w:rsid w:val="007A2B7E"/>
    <w:rsid w:val="007A2D9A"/>
    <w:rsid w:val="007A7CCC"/>
    <w:rsid w:val="007B4880"/>
    <w:rsid w:val="007C011E"/>
    <w:rsid w:val="007C0744"/>
    <w:rsid w:val="007C7F88"/>
    <w:rsid w:val="007D5FA8"/>
    <w:rsid w:val="007E5C40"/>
    <w:rsid w:val="00801EF3"/>
    <w:rsid w:val="00806805"/>
    <w:rsid w:val="00810AF7"/>
    <w:rsid w:val="00813365"/>
    <w:rsid w:val="00815617"/>
    <w:rsid w:val="00831C2D"/>
    <w:rsid w:val="00831F68"/>
    <w:rsid w:val="00833DB8"/>
    <w:rsid w:val="00834714"/>
    <w:rsid w:val="00844D1D"/>
    <w:rsid w:val="00851998"/>
    <w:rsid w:val="00851E8A"/>
    <w:rsid w:val="00857094"/>
    <w:rsid w:val="00863475"/>
    <w:rsid w:val="00870F3F"/>
    <w:rsid w:val="00873060"/>
    <w:rsid w:val="00895951"/>
    <w:rsid w:val="008B6448"/>
    <w:rsid w:val="008C630D"/>
    <w:rsid w:val="008C6D1D"/>
    <w:rsid w:val="008D119B"/>
    <w:rsid w:val="008F1B98"/>
    <w:rsid w:val="008F29C6"/>
    <w:rsid w:val="008F2B4E"/>
    <w:rsid w:val="008F495C"/>
    <w:rsid w:val="008F5F06"/>
    <w:rsid w:val="008F6F20"/>
    <w:rsid w:val="008F7116"/>
    <w:rsid w:val="0090097F"/>
    <w:rsid w:val="00906A49"/>
    <w:rsid w:val="00930F88"/>
    <w:rsid w:val="009333BB"/>
    <w:rsid w:val="0094287B"/>
    <w:rsid w:val="00950CCE"/>
    <w:rsid w:val="00952035"/>
    <w:rsid w:val="00964CB6"/>
    <w:rsid w:val="00965230"/>
    <w:rsid w:val="009652BC"/>
    <w:rsid w:val="00983672"/>
    <w:rsid w:val="00987E52"/>
    <w:rsid w:val="00994566"/>
    <w:rsid w:val="00994747"/>
    <w:rsid w:val="009975AD"/>
    <w:rsid w:val="009A191F"/>
    <w:rsid w:val="009A3D48"/>
    <w:rsid w:val="009A4938"/>
    <w:rsid w:val="009B5EC0"/>
    <w:rsid w:val="009C013E"/>
    <w:rsid w:val="009C2B90"/>
    <w:rsid w:val="009D2E8B"/>
    <w:rsid w:val="009D2F7D"/>
    <w:rsid w:val="009D6280"/>
    <w:rsid w:val="009E0012"/>
    <w:rsid w:val="009F52CD"/>
    <w:rsid w:val="009F75D2"/>
    <w:rsid w:val="00A00BEE"/>
    <w:rsid w:val="00A02FF9"/>
    <w:rsid w:val="00A0314E"/>
    <w:rsid w:val="00A17E31"/>
    <w:rsid w:val="00A304C0"/>
    <w:rsid w:val="00A33C3B"/>
    <w:rsid w:val="00A33FDC"/>
    <w:rsid w:val="00A34474"/>
    <w:rsid w:val="00A400A3"/>
    <w:rsid w:val="00A54297"/>
    <w:rsid w:val="00A56C0B"/>
    <w:rsid w:val="00A70BAC"/>
    <w:rsid w:val="00A7557F"/>
    <w:rsid w:val="00A82DB4"/>
    <w:rsid w:val="00A86B3F"/>
    <w:rsid w:val="00A958DC"/>
    <w:rsid w:val="00A972AD"/>
    <w:rsid w:val="00AB4436"/>
    <w:rsid w:val="00AB47D7"/>
    <w:rsid w:val="00AB665A"/>
    <w:rsid w:val="00AC2A08"/>
    <w:rsid w:val="00AC2FA4"/>
    <w:rsid w:val="00AD37C8"/>
    <w:rsid w:val="00AE052D"/>
    <w:rsid w:val="00AE4611"/>
    <w:rsid w:val="00AF227C"/>
    <w:rsid w:val="00AF2331"/>
    <w:rsid w:val="00AF6169"/>
    <w:rsid w:val="00AF6312"/>
    <w:rsid w:val="00B015F7"/>
    <w:rsid w:val="00B01D2D"/>
    <w:rsid w:val="00B174B2"/>
    <w:rsid w:val="00B33739"/>
    <w:rsid w:val="00B37162"/>
    <w:rsid w:val="00B40F05"/>
    <w:rsid w:val="00B50AF9"/>
    <w:rsid w:val="00B51167"/>
    <w:rsid w:val="00B51A3D"/>
    <w:rsid w:val="00B51FA6"/>
    <w:rsid w:val="00B546A6"/>
    <w:rsid w:val="00B64B3B"/>
    <w:rsid w:val="00B72DDC"/>
    <w:rsid w:val="00B77820"/>
    <w:rsid w:val="00B81473"/>
    <w:rsid w:val="00B90299"/>
    <w:rsid w:val="00B93B3F"/>
    <w:rsid w:val="00BA0B8A"/>
    <w:rsid w:val="00BA57EE"/>
    <w:rsid w:val="00BB43B2"/>
    <w:rsid w:val="00BC14DA"/>
    <w:rsid w:val="00BD4F63"/>
    <w:rsid w:val="00BD5C7F"/>
    <w:rsid w:val="00BE33FD"/>
    <w:rsid w:val="00BE5CCF"/>
    <w:rsid w:val="00BE7267"/>
    <w:rsid w:val="00BE7A49"/>
    <w:rsid w:val="00BF7078"/>
    <w:rsid w:val="00C02A4C"/>
    <w:rsid w:val="00C11743"/>
    <w:rsid w:val="00C138EF"/>
    <w:rsid w:val="00C206F5"/>
    <w:rsid w:val="00C236E0"/>
    <w:rsid w:val="00C37B1D"/>
    <w:rsid w:val="00C417D5"/>
    <w:rsid w:val="00C46EDE"/>
    <w:rsid w:val="00C479A5"/>
    <w:rsid w:val="00C5045E"/>
    <w:rsid w:val="00C53156"/>
    <w:rsid w:val="00C6395A"/>
    <w:rsid w:val="00C663EF"/>
    <w:rsid w:val="00C66AB7"/>
    <w:rsid w:val="00C66ED9"/>
    <w:rsid w:val="00C73131"/>
    <w:rsid w:val="00C8144D"/>
    <w:rsid w:val="00C84C9B"/>
    <w:rsid w:val="00C84F21"/>
    <w:rsid w:val="00C85DD0"/>
    <w:rsid w:val="00C86ECB"/>
    <w:rsid w:val="00C97DC7"/>
    <w:rsid w:val="00CB08A7"/>
    <w:rsid w:val="00CB6254"/>
    <w:rsid w:val="00CC16E7"/>
    <w:rsid w:val="00CC1822"/>
    <w:rsid w:val="00CC270A"/>
    <w:rsid w:val="00CD4141"/>
    <w:rsid w:val="00CE119C"/>
    <w:rsid w:val="00CE2500"/>
    <w:rsid w:val="00CE460B"/>
    <w:rsid w:val="00CE7C57"/>
    <w:rsid w:val="00CF0CB3"/>
    <w:rsid w:val="00CF29D9"/>
    <w:rsid w:val="00CF2C8A"/>
    <w:rsid w:val="00D0162C"/>
    <w:rsid w:val="00D0485B"/>
    <w:rsid w:val="00D07F45"/>
    <w:rsid w:val="00D12B78"/>
    <w:rsid w:val="00D206DF"/>
    <w:rsid w:val="00D2102B"/>
    <w:rsid w:val="00D23162"/>
    <w:rsid w:val="00D275D0"/>
    <w:rsid w:val="00D335F0"/>
    <w:rsid w:val="00D37F1F"/>
    <w:rsid w:val="00D4065B"/>
    <w:rsid w:val="00D441B0"/>
    <w:rsid w:val="00D46637"/>
    <w:rsid w:val="00D47DAC"/>
    <w:rsid w:val="00D5273B"/>
    <w:rsid w:val="00D667DB"/>
    <w:rsid w:val="00D743F0"/>
    <w:rsid w:val="00D830D7"/>
    <w:rsid w:val="00D8351F"/>
    <w:rsid w:val="00D83B22"/>
    <w:rsid w:val="00D91F2E"/>
    <w:rsid w:val="00DA1F41"/>
    <w:rsid w:val="00DB0776"/>
    <w:rsid w:val="00DB1491"/>
    <w:rsid w:val="00DB212A"/>
    <w:rsid w:val="00DB24CE"/>
    <w:rsid w:val="00DB503A"/>
    <w:rsid w:val="00DB53C1"/>
    <w:rsid w:val="00DC7A3D"/>
    <w:rsid w:val="00DD4376"/>
    <w:rsid w:val="00DD4D72"/>
    <w:rsid w:val="00DE613E"/>
    <w:rsid w:val="00DE71F9"/>
    <w:rsid w:val="00DF2B94"/>
    <w:rsid w:val="00DF6708"/>
    <w:rsid w:val="00E01EE6"/>
    <w:rsid w:val="00E03F7B"/>
    <w:rsid w:val="00E040C7"/>
    <w:rsid w:val="00E04345"/>
    <w:rsid w:val="00E050D0"/>
    <w:rsid w:val="00E05929"/>
    <w:rsid w:val="00E141AA"/>
    <w:rsid w:val="00E1656E"/>
    <w:rsid w:val="00E1795B"/>
    <w:rsid w:val="00E223BF"/>
    <w:rsid w:val="00E23141"/>
    <w:rsid w:val="00E2441A"/>
    <w:rsid w:val="00E30BCE"/>
    <w:rsid w:val="00E34193"/>
    <w:rsid w:val="00E351CB"/>
    <w:rsid w:val="00E400BE"/>
    <w:rsid w:val="00E547DE"/>
    <w:rsid w:val="00E60491"/>
    <w:rsid w:val="00E60A50"/>
    <w:rsid w:val="00E75AF5"/>
    <w:rsid w:val="00E76382"/>
    <w:rsid w:val="00E76891"/>
    <w:rsid w:val="00E8012E"/>
    <w:rsid w:val="00E80E59"/>
    <w:rsid w:val="00E81107"/>
    <w:rsid w:val="00E856BB"/>
    <w:rsid w:val="00E901B8"/>
    <w:rsid w:val="00EA0AA7"/>
    <w:rsid w:val="00EA3A76"/>
    <w:rsid w:val="00EA4D3D"/>
    <w:rsid w:val="00EB03CA"/>
    <w:rsid w:val="00ED097F"/>
    <w:rsid w:val="00ED1957"/>
    <w:rsid w:val="00EE3E1C"/>
    <w:rsid w:val="00EE42DE"/>
    <w:rsid w:val="00EE661B"/>
    <w:rsid w:val="00EE7848"/>
    <w:rsid w:val="00EF539E"/>
    <w:rsid w:val="00F00775"/>
    <w:rsid w:val="00F00E2B"/>
    <w:rsid w:val="00F029BF"/>
    <w:rsid w:val="00F05701"/>
    <w:rsid w:val="00F06148"/>
    <w:rsid w:val="00F078AB"/>
    <w:rsid w:val="00F11716"/>
    <w:rsid w:val="00F14048"/>
    <w:rsid w:val="00F20C5E"/>
    <w:rsid w:val="00F23FFD"/>
    <w:rsid w:val="00F24A69"/>
    <w:rsid w:val="00F26B96"/>
    <w:rsid w:val="00F27A5D"/>
    <w:rsid w:val="00F4288A"/>
    <w:rsid w:val="00F449D2"/>
    <w:rsid w:val="00F47148"/>
    <w:rsid w:val="00F522D0"/>
    <w:rsid w:val="00F57DB5"/>
    <w:rsid w:val="00F6034B"/>
    <w:rsid w:val="00F62E67"/>
    <w:rsid w:val="00F707A6"/>
    <w:rsid w:val="00F7111E"/>
    <w:rsid w:val="00F71E40"/>
    <w:rsid w:val="00F72F6E"/>
    <w:rsid w:val="00F74957"/>
    <w:rsid w:val="00F83113"/>
    <w:rsid w:val="00F92874"/>
    <w:rsid w:val="00F92952"/>
    <w:rsid w:val="00F96B32"/>
    <w:rsid w:val="00F97238"/>
    <w:rsid w:val="00F97292"/>
    <w:rsid w:val="00FA3590"/>
    <w:rsid w:val="00FA3EF9"/>
    <w:rsid w:val="00FA5B8F"/>
    <w:rsid w:val="00FB2033"/>
    <w:rsid w:val="00FB4D03"/>
    <w:rsid w:val="00FD1EB1"/>
    <w:rsid w:val="00FE0ABC"/>
    <w:rsid w:val="00FE0C2D"/>
    <w:rsid w:val="00FE748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C671"/>
  <w15:chartTrackingRefBased/>
  <w15:docId w15:val="{63B44F2C-6839-4E9D-AD00-4A4FF4F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BC"/>
    <w:pPr>
      <w:spacing w:before="120" w:after="120" w:line="360" w:lineRule="auto"/>
    </w:pPr>
    <w:rPr>
      <w:rFonts w:eastAsia="Times New Roman" w:cs="Arial"/>
      <w:color w:val="000000"/>
      <w:sz w:val="22"/>
      <w:lang w:val="en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0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beforeAutospacing="1" w:after="100" w:afterAutospacing="1" w:line="240" w:lineRule="auto"/>
      <w:outlineLvl w:val="0"/>
    </w:pPr>
    <w:rPr>
      <w:rFonts w:asciiTheme="majorHAnsi" w:hAnsiTheme="majorHAnsi"/>
      <w:caps/>
      <w:color w:val="FFFFFF" w:themeColor="background1"/>
      <w:spacing w:val="15"/>
      <w:sz w:val="24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2B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B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2B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2B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2B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2B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2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2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CB"/>
  </w:style>
  <w:style w:type="paragraph" w:styleId="Footer">
    <w:name w:val="footer"/>
    <w:basedOn w:val="Normal"/>
    <w:link w:val="FooterChar"/>
    <w:uiPriority w:val="99"/>
    <w:unhideWhenUsed/>
    <w:rsid w:val="0042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CB"/>
  </w:style>
  <w:style w:type="character" w:customStyle="1" w:styleId="Heading1Char">
    <w:name w:val="Heading 1 Char"/>
    <w:basedOn w:val="DefaultParagraphFont"/>
    <w:link w:val="Heading1"/>
    <w:uiPriority w:val="9"/>
    <w:rsid w:val="00CE460B"/>
    <w:rPr>
      <w:rFonts w:asciiTheme="majorHAnsi" w:eastAsia="Times New Roman" w:hAnsiTheme="majorHAnsi" w:cs="Arial"/>
      <w:caps/>
      <w:color w:val="FFFFFF" w:themeColor="background1"/>
      <w:spacing w:val="15"/>
      <w:sz w:val="24"/>
      <w:szCs w:val="22"/>
      <w:shd w:val="clear" w:color="auto" w:fill="5B9BD5" w:themeFill="accent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652B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652B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2B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2B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2B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2B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2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2B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2B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52B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2B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2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52B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52BC"/>
    <w:rPr>
      <w:b/>
      <w:bCs/>
    </w:rPr>
  </w:style>
  <w:style w:type="character" w:styleId="Emphasis">
    <w:name w:val="Emphasis"/>
    <w:uiPriority w:val="20"/>
    <w:qFormat/>
    <w:rsid w:val="009652B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652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2B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52B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2B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2B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52B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52B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52B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52B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52B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2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2B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2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460B"/>
    <w:rPr>
      <w:color w:val="808080"/>
    </w:rPr>
  </w:style>
  <w:style w:type="table" w:styleId="TableGrid">
    <w:name w:val="Table Grid"/>
    <w:basedOn w:val="TableNormal"/>
    <w:uiPriority w:val="39"/>
    <w:rsid w:val="00BE7A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9D0"/>
    <w:pPr>
      <w:autoSpaceDE w:val="0"/>
      <w:autoSpaceDN w:val="0"/>
      <w:adjustRightInd w:val="0"/>
      <w:spacing w:before="0" w:after="0" w:line="240" w:lineRule="auto"/>
    </w:pPr>
    <w:rPr>
      <w:rFonts w:ascii="AP Letter" w:hAnsi="AP Letter" w:cs="AP Letter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6209D0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209D0"/>
    <w:pPr>
      <w:spacing w:line="19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209D0"/>
    <w:pPr>
      <w:spacing w:line="16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1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420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0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5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7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2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3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06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9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7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25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9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1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2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3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8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9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57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50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29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38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8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1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4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5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9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0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42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96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3151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7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6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1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9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4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0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5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0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0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69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4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65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4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4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8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oblinkplus.com.au/privacy-and-securit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otham suite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318CD308E7647A77B13C97DA4FCAA" ma:contentTypeVersion="9" ma:contentTypeDescription="Create a new document." ma:contentTypeScope="" ma:versionID="16a00d4dbaff77112bd8acafb801da45">
  <xsd:schema xmlns:xsd="http://www.w3.org/2001/XMLSchema" xmlns:xs="http://www.w3.org/2001/XMLSchema" xmlns:p="http://schemas.microsoft.com/office/2006/metadata/properties" xmlns:ns2="69154b17-1064-4430-9244-29b9fc781f58" targetNamespace="http://schemas.microsoft.com/office/2006/metadata/properties" ma:root="true" ma:fieldsID="b7a1b2ae7a8d087825f4a21451697269" ns2:_="">
    <xsd:import namespace="69154b17-1064-4430-9244-29b9fc781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54b17-1064-4430-9244-29b9fc781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380AB-38B5-4872-A0F8-0448D95D6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AD1C0-E5F8-4371-88CD-61830A6A8945}"/>
</file>

<file path=customXml/itemProps3.xml><?xml version="1.0" encoding="utf-8"?>
<ds:datastoreItem xmlns:ds="http://schemas.openxmlformats.org/officeDocument/2006/customXml" ds:itemID="{90C87EE9-C993-4A9B-9BF6-AF3D34589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Joblink Plus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Willetts</dc:creator>
  <cp:keywords/>
  <dc:description/>
  <cp:lastModifiedBy>Emily Roy</cp:lastModifiedBy>
  <cp:revision>2</cp:revision>
  <cp:lastPrinted>2020-02-20T23:58:00Z</cp:lastPrinted>
  <dcterms:created xsi:type="dcterms:W3CDTF">2020-10-29T05:26:00Z</dcterms:created>
  <dcterms:modified xsi:type="dcterms:W3CDTF">2020-10-29T05:26:00Z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0x010100C0F318CD308E7647A77B13C97DA4FCAA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